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3" w:type="dxa"/>
        <w:jc w:val="center"/>
        <w:tblLook w:val="04A0" w:firstRow="1" w:lastRow="0" w:firstColumn="1" w:lastColumn="0" w:noHBand="0" w:noVBand="1"/>
      </w:tblPr>
      <w:tblGrid>
        <w:gridCol w:w="4111"/>
        <w:gridCol w:w="4942"/>
      </w:tblGrid>
      <w:tr w:rsidR="00220C2D" w:rsidRPr="001C49BE" w:rsidTr="00301020">
        <w:trPr>
          <w:jc w:val="center"/>
        </w:trPr>
        <w:tc>
          <w:tcPr>
            <w:tcW w:w="4111" w:type="dxa"/>
            <w:shd w:val="clear" w:color="auto" w:fill="auto"/>
          </w:tcPr>
          <w:p w:rsidR="00220C2D" w:rsidRPr="00301020" w:rsidRDefault="00220C2D" w:rsidP="00220C2D">
            <w:pPr>
              <w:jc w:val="center"/>
              <w:rPr>
                <w:sz w:val="28"/>
                <w:szCs w:val="28"/>
              </w:rPr>
            </w:pPr>
            <w:r w:rsidRPr="00301020">
              <w:rPr>
                <w:sz w:val="28"/>
                <w:szCs w:val="28"/>
              </w:rPr>
              <w:t>ĐẢNG BỘ TỈNH QUẢNG NAM</w:t>
            </w:r>
          </w:p>
          <w:p w:rsidR="00220C2D" w:rsidRPr="00301020" w:rsidRDefault="00220C2D" w:rsidP="00220C2D">
            <w:pPr>
              <w:jc w:val="center"/>
              <w:rPr>
                <w:b/>
                <w:sz w:val="28"/>
                <w:szCs w:val="28"/>
              </w:rPr>
            </w:pPr>
            <w:r w:rsidRPr="00301020">
              <w:rPr>
                <w:b/>
                <w:sz w:val="28"/>
                <w:szCs w:val="28"/>
              </w:rPr>
              <w:t>HUYỆN UỶ NAM TRÀ MY</w:t>
            </w:r>
          </w:p>
          <w:p w:rsidR="00220C2D" w:rsidRPr="00301020" w:rsidRDefault="00220C2D" w:rsidP="00220C2D">
            <w:pPr>
              <w:jc w:val="center"/>
              <w:rPr>
                <w:b/>
                <w:sz w:val="28"/>
                <w:szCs w:val="28"/>
              </w:rPr>
            </w:pPr>
            <w:r w:rsidRPr="00301020">
              <w:rPr>
                <w:b/>
                <w:sz w:val="28"/>
                <w:szCs w:val="28"/>
              </w:rPr>
              <w:t>*</w:t>
            </w:r>
          </w:p>
        </w:tc>
        <w:tc>
          <w:tcPr>
            <w:tcW w:w="4942" w:type="dxa"/>
            <w:shd w:val="clear" w:color="auto" w:fill="auto"/>
          </w:tcPr>
          <w:p w:rsidR="00220C2D" w:rsidRPr="00301020" w:rsidRDefault="00301020" w:rsidP="00775153">
            <w:pPr>
              <w:jc w:val="right"/>
              <w:rPr>
                <w:b/>
                <w:sz w:val="28"/>
                <w:szCs w:val="28"/>
                <w:u w:val="single"/>
              </w:rPr>
            </w:pPr>
            <w:r w:rsidRPr="00301020">
              <w:rPr>
                <w:b/>
                <w:sz w:val="28"/>
                <w:szCs w:val="28"/>
              </w:rPr>
              <w:t xml:space="preserve">     </w:t>
            </w:r>
            <w:r w:rsidR="00220C2D" w:rsidRPr="00301020">
              <w:rPr>
                <w:b/>
                <w:sz w:val="28"/>
                <w:szCs w:val="28"/>
              </w:rPr>
              <w:t xml:space="preserve"> </w:t>
            </w:r>
            <w:r w:rsidR="00220C2D" w:rsidRPr="00301020">
              <w:rPr>
                <w:b/>
                <w:sz w:val="28"/>
                <w:szCs w:val="28"/>
                <w:u w:val="single"/>
              </w:rPr>
              <w:t>ĐẢNG  CỘNG SẢN VIỆT NAM</w:t>
            </w:r>
          </w:p>
          <w:p w:rsidR="00220C2D" w:rsidRPr="00301020" w:rsidRDefault="00220C2D" w:rsidP="00220C2D">
            <w:pPr>
              <w:rPr>
                <w:b/>
                <w:sz w:val="28"/>
                <w:szCs w:val="28"/>
              </w:rPr>
            </w:pPr>
          </w:p>
        </w:tc>
      </w:tr>
      <w:tr w:rsidR="00220C2D" w:rsidRPr="001C49BE" w:rsidTr="00301020">
        <w:trPr>
          <w:trHeight w:val="244"/>
          <w:jc w:val="center"/>
        </w:trPr>
        <w:tc>
          <w:tcPr>
            <w:tcW w:w="4111" w:type="dxa"/>
            <w:shd w:val="clear" w:color="auto" w:fill="auto"/>
          </w:tcPr>
          <w:p w:rsidR="00220C2D" w:rsidRDefault="00E26D0C" w:rsidP="00E26D0C">
            <w:pPr>
              <w:rPr>
                <w:sz w:val="28"/>
                <w:szCs w:val="28"/>
              </w:rPr>
            </w:pPr>
            <w:r>
              <w:rPr>
                <w:sz w:val="28"/>
                <w:szCs w:val="28"/>
              </w:rPr>
              <w:t xml:space="preserve">             Số  </w:t>
            </w:r>
            <w:r w:rsidR="00220C2D" w:rsidRPr="00301020">
              <w:rPr>
                <w:sz w:val="28"/>
                <w:szCs w:val="28"/>
              </w:rPr>
              <w:t xml:space="preserve">   </w:t>
            </w:r>
            <w:r>
              <w:rPr>
                <w:sz w:val="28"/>
                <w:szCs w:val="28"/>
              </w:rPr>
              <w:t xml:space="preserve">    </w:t>
            </w:r>
            <w:r w:rsidR="00220C2D" w:rsidRPr="00301020">
              <w:rPr>
                <w:sz w:val="28"/>
                <w:szCs w:val="28"/>
              </w:rPr>
              <w:t>-CTr/HU</w:t>
            </w:r>
          </w:p>
          <w:p w:rsidR="00E26D0C" w:rsidRPr="00301020" w:rsidRDefault="00E26D0C" w:rsidP="00E26D0C">
            <w:pPr>
              <w:rPr>
                <w:sz w:val="28"/>
                <w:szCs w:val="28"/>
              </w:rPr>
            </w:pPr>
            <w:r>
              <w:rPr>
                <w:sz w:val="28"/>
                <w:szCs w:val="28"/>
              </w:rPr>
              <w:t xml:space="preserve">                 (Dự thảo)</w:t>
            </w:r>
          </w:p>
        </w:tc>
        <w:tc>
          <w:tcPr>
            <w:tcW w:w="4942" w:type="dxa"/>
            <w:shd w:val="clear" w:color="auto" w:fill="auto"/>
          </w:tcPr>
          <w:p w:rsidR="00220C2D" w:rsidRPr="00301020" w:rsidRDefault="00220C2D" w:rsidP="00775153">
            <w:pPr>
              <w:spacing w:before="120" w:after="120" w:line="360" w:lineRule="auto"/>
              <w:jc w:val="right"/>
              <w:rPr>
                <w:i/>
                <w:sz w:val="28"/>
                <w:szCs w:val="28"/>
              </w:rPr>
            </w:pPr>
            <w:r w:rsidRPr="00301020">
              <w:rPr>
                <w:i/>
                <w:sz w:val="28"/>
                <w:szCs w:val="28"/>
              </w:rPr>
              <w:t>Nam Trà My, ngày       tháng 9 năm 2021</w:t>
            </w:r>
          </w:p>
        </w:tc>
      </w:tr>
    </w:tbl>
    <w:p w:rsidR="00DE0CCD" w:rsidRDefault="00DE0CCD" w:rsidP="001C49BE">
      <w:pPr>
        <w:rPr>
          <w:b/>
          <w:bCs/>
          <w:sz w:val="28"/>
          <w:szCs w:val="28"/>
          <w:lang w:bidi="th-TH"/>
        </w:rPr>
      </w:pPr>
      <w:r w:rsidRPr="00D74FB5">
        <w:t xml:space="preserve"> </w:t>
      </w:r>
      <w:r>
        <w:t xml:space="preserve"> </w:t>
      </w:r>
    </w:p>
    <w:p w:rsidR="00846196" w:rsidRDefault="00846196" w:rsidP="00846196">
      <w:pPr>
        <w:ind w:left="10" w:right="43" w:hanging="10"/>
        <w:jc w:val="center"/>
      </w:pPr>
      <w:r>
        <w:rPr>
          <w:b/>
          <w:sz w:val="28"/>
        </w:rPr>
        <w:t>CHƯƠNG TRÌNH HÀNH ĐỘNG</w:t>
      </w:r>
    </w:p>
    <w:p w:rsidR="00846196" w:rsidRDefault="00220C2D" w:rsidP="00846196">
      <w:pPr>
        <w:pStyle w:val="Heading1"/>
        <w:spacing w:after="0" w:line="240" w:lineRule="auto"/>
        <w:ind w:left="152" w:right="0" w:firstLine="184"/>
        <w:jc w:val="center"/>
      </w:pPr>
      <w:r>
        <w:t>T</w:t>
      </w:r>
      <w:r w:rsidR="00846196">
        <w:t>hực hiện Nghị quyết số 13-NQ/TU ngày 20/7/2021 của Tỉnh uỷ Quảng Nam về phát triển thương mại, du lịch tỉnh Quảng Nam đến năm 2025, tầm nhìn đến năm 2030 trên địa bàn huyện Nam Trà My</w:t>
      </w:r>
    </w:p>
    <w:p w:rsidR="00846196" w:rsidRPr="00E26D0C" w:rsidRDefault="001C5181" w:rsidP="00846196">
      <w:pPr>
        <w:ind w:left="10" w:right="43" w:hanging="10"/>
        <w:jc w:val="center"/>
        <w:rPr>
          <w:sz w:val="28"/>
        </w:rPr>
      </w:pPr>
      <w:r w:rsidRPr="00E26D0C">
        <w:rPr>
          <w:sz w:val="28"/>
        </w:rPr>
        <w:t>-----</w:t>
      </w:r>
    </w:p>
    <w:p w:rsidR="001C5181" w:rsidRPr="00775153" w:rsidRDefault="00DE0CCD" w:rsidP="00775153">
      <w:pPr>
        <w:spacing w:before="120" w:after="120" w:line="380" w:lineRule="exact"/>
        <w:ind w:firstLine="720"/>
        <w:jc w:val="both"/>
        <w:rPr>
          <w:sz w:val="28"/>
          <w:szCs w:val="28"/>
          <w:lang w:val="vi-VN"/>
        </w:rPr>
      </w:pPr>
      <w:r w:rsidRPr="00775153">
        <w:rPr>
          <w:sz w:val="28"/>
          <w:szCs w:val="28"/>
          <w:lang w:bidi="th-TH"/>
        </w:rPr>
        <w:t xml:space="preserve">Thực hiện Nghị quyết số </w:t>
      </w:r>
      <w:r w:rsidR="005A4BA5" w:rsidRPr="00775153">
        <w:rPr>
          <w:sz w:val="28"/>
          <w:szCs w:val="28"/>
          <w:lang w:bidi="th-TH"/>
        </w:rPr>
        <w:t>13</w:t>
      </w:r>
      <w:r w:rsidRPr="00775153">
        <w:rPr>
          <w:sz w:val="28"/>
          <w:szCs w:val="28"/>
          <w:lang w:bidi="th-TH"/>
        </w:rPr>
        <w:t>-NQ/T</w:t>
      </w:r>
      <w:r w:rsidR="009E342F" w:rsidRPr="00775153">
        <w:rPr>
          <w:sz w:val="28"/>
          <w:szCs w:val="28"/>
          <w:lang w:bidi="th-TH"/>
        </w:rPr>
        <w:t>U</w:t>
      </w:r>
      <w:r w:rsidRPr="00775153">
        <w:rPr>
          <w:sz w:val="28"/>
          <w:szCs w:val="28"/>
          <w:lang w:bidi="th-TH"/>
        </w:rPr>
        <w:t xml:space="preserve"> ngày </w:t>
      </w:r>
      <w:r w:rsidR="004D7C5B" w:rsidRPr="00775153">
        <w:rPr>
          <w:sz w:val="28"/>
          <w:szCs w:val="28"/>
          <w:lang w:bidi="th-TH"/>
        </w:rPr>
        <w:t>20</w:t>
      </w:r>
      <w:r w:rsidRPr="00775153">
        <w:rPr>
          <w:sz w:val="28"/>
          <w:szCs w:val="28"/>
          <w:lang w:bidi="th-TH"/>
        </w:rPr>
        <w:t>/</w:t>
      </w:r>
      <w:r w:rsidR="004D7C5B" w:rsidRPr="00775153">
        <w:rPr>
          <w:sz w:val="28"/>
          <w:szCs w:val="28"/>
          <w:lang w:bidi="th-TH"/>
        </w:rPr>
        <w:t>7</w:t>
      </w:r>
      <w:r w:rsidRPr="00775153">
        <w:rPr>
          <w:sz w:val="28"/>
          <w:szCs w:val="28"/>
          <w:lang w:bidi="th-TH"/>
        </w:rPr>
        <w:t>/20</w:t>
      </w:r>
      <w:r w:rsidR="004D7C5B" w:rsidRPr="00775153">
        <w:rPr>
          <w:sz w:val="28"/>
          <w:szCs w:val="28"/>
          <w:lang w:bidi="th-TH"/>
        </w:rPr>
        <w:t>21</w:t>
      </w:r>
      <w:r w:rsidRPr="00775153">
        <w:rPr>
          <w:sz w:val="28"/>
          <w:szCs w:val="28"/>
          <w:lang w:bidi="th-TH"/>
        </w:rPr>
        <w:t xml:space="preserve"> của </w:t>
      </w:r>
      <w:r w:rsidR="004D7C5B" w:rsidRPr="00775153">
        <w:rPr>
          <w:sz w:val="28"/>
          <w:szCs w:val="28"/>
          <w:lang w:bidi="th-TH"/>
        </w:rPr>
        <w:t>của Tỉnh ủy, khóa XXII</w:t>
      </w:r>
      <w:r w:rsidR="00B33678" w:rsidRPr="00775153">
        <w:rPr>
          <w:sz w:val="28"/>
          <w:szCs w:val="28"/>
          <w:lang w:bidi="th-TH"/>
        </w:rPr>
        <w:t xml:space="preserve"> về </w:t>
      </w:r>
      <w:r w:rsidR="00F9609F" w:rsidRPr="00A76E53">
        <w:rPr>
          <w:bCs/>
          <w:i/>
          <w:sz w:val="28"/>
          <w:szCs w:val="28"/>
          <w:lang w:bidi="th-TH"/>
        </w:rPr>
        <w:t xml:space="preserve">“phát triển </w:t>
      </w:r>
      <w:r w:rsidR="006E4149" w:rsidRPr="00A76E53">
        <w:rPr>
          <w:bCs/>
          <w:i/>
          <w:sz w:val="28"/>
          <w:szCs w:val="28"/>
          <w:lang w:bidi="th-TH"/>
        </w:rPr>
        <w:t>thương mại</w:t>
      </w:r>
      <w:r w:rsidR="00424EEF" w:rsidRPr="00A76E53">
        <w:rPr>
          <w:bCs/>
          <w:i/>
          <w:sz w:val="28"/>
          <w:szCs w:val="28"/>
          <w:lang w:bidi="th-TH"/>
        </w:rPr>
        <w:t>, du lịch</w:t>
      </w:r>
      <w:r w:rsidR="00B33678" w:rsidRPr="00A76E53">
        <w:rPr>
          <w:bCs/>
          <w:i/>
          <w:sz w:val="28"/>
          <w:szCs w:val="28"/>
          <w:lang w:bidi="th-TH"/>
        </w:rPr>
        <w:t xml:space="preserve"> tỉnh Quảng Nam giai đoạn 2021-2025 và định hướng đến năm 2030”</w:t>
      </w:r>
      <w:r w:rsidR="00DE5D7E" w:rsidRPr="00A76E53">
        <w:rPr>
          <w:sz w:val="28"/>
          <w:szCs w:val="28"/>
          <w:lang w:bidi="th-TH"/>
        </w:rPr>
        <w:t>,</w:t>
      </w:r>
      <w:r w:rsidR="006E4149" w:rsidRPr="00775153">
        <w:rPr>
          <w:sz w:val="28"/>
          <w:szCs w:val="28"/>
          <w:lang w:bidi="th-TH"/>
        </w:rPr>
        <w:t xml:space="preserve"> </w:t>
      </w:r>
      <w:r w:rsidR="001C5181" w:rsidRPr="00775153">
        <w:rPr>
          <w:sz w:val="28"/>
          <w:szCs w:val="28"/>
          <w:lang w:val="vi-VN"/>
        </w:rPr>
        <w:t>Huyện ủy Nam Trà My xây dựng Chương trình thực hiện Nghị quyết như sau:</w:t>
      </w:r>
    </w:p>
    <w:p w:rsidR="00CC1572" w:rsidRPr="00775153" w:rsidRDefault="00CC1572" w:rsidP="00775153">
      <w:pPr>
        <w:spacing w:before="120" w:after="120" w:line="380" w:lineRule="exact"/>
        <w:ind w:firstLine="709"/>
        <w:jc w:val="both"/>
        <w:rPr>
          <w:b/>
          <w:bCs/>
          <w:sz w:val="28"/>
          <w:szCs w:val="28"/>
          <w:lang w:bidi="th-TH"/>
        </w:rPr>
      </w:pPr>
      <w:r w:rsidRPr="00775153">
        <w:rPr>
          <w:b/>
          <w:bCs/>
          <w:sz w:val="28"/>
          <w:szCs w:val="28"/>
          <w:lang w:bidi="th-TH"/>
        </w:rPr>
        <w:t>I. MỤC ĐÍCH, YÊU CẦU</w:t>
      </w:r>
    </w:p>
    <w:p w:rsidR="006E4149" w:rsidRPr="00775153" w:rsidRDefault="006E4149" w:rsidP="00775153">
      <w:pPr>
        <w:spacing w:before="120" w:after="120" w:line="380" w:lineRule="exact"/>
        <w:ind w:left="-15" w:right="30" w:firstLine="710"/>
        <w:jc w:val="both"/>
        <w:rPr>
          <w:sz w:val="28"/>
          <w:szCs w:val="28"/>
        </w:rPr>
      </w:pPr>
      <w:r w:rsidRPr="00775153">
        <w:rPr>
          <w:b/>
          <w:sz w:val="28"/>
          <w:szCs w:val="28"/>
        </w:rPr>
        <w:t xml:space="preserve">1. </w:t>
      </w:r>
      <w:r w:rsidRPr="00775153">
        <w:rPr>
          <w:sz w:val="28"/>
          <w:szCs w:val="28"/>
        </w:rPr>
        <w:t xml:space="preserve">Nhằm cụ thể hóa, thực hiện đầy đủ, kịp thời, toàn diện các quan điểm, mục tiêu, nhiệm vụ và giải pháp đề ra trong Nghị quyết số 13-NQ/TU ngày 20/7/2021 của Tỉnh ủy </w:t>
      </w:r>
      <w:r w:rsidRPr="005C4747">
        <w:rPr>
          <w:i/>
          <w:sz w:val="28"/>
          <w:szCs w:val="28"/>
        </w:rPr>
        <w:t>về phát triển thương mại, du lịch tỉnh Quảng Nam đến năm 2025, tầm nhìn đến năm 2030</w:t>
      </w:r>
      <w:r w:rsidRPr="00775153">
        <w:rPr>
          <w:sz w:val="28"/>
          <w:szCs w:val="28"/>
        </w:rPr>
        <w:t>.</w:t>
      </w:r>
    </w:p>
    <w:p w:rsidR="006E4149" w:rsidRPr="00775153" w:rsidRDefault="006E4149" w:rsidP="00775153">
      <w:pPr>
        <w:spacing w:before="120" w:after="120" w:line="380" w:lineRule="exact"/>
        <w:ind w:left="-15" w:right="30" w:firstLine="710"/>
        <w:jc w:val="both"/>
        <w:rPr>
          <w:sz w:val="28"/>
          <w:szCs w:val="28"/>
        </w:rPr>
      </w:pPr>
      <w:r w:rsidRPr="00775153">
        <w:rPr>
          <w:b/>
          <w:sz w:val="28"/>
          <w:szCs w:val="28"/>
        </w:rPr>
        <w:t xml:space="preserve">2. </w:t>
      </w:r>
      <w:r w:rsidRPr="00775153">
        <w:rPr>
          <w:sz w:val="28"/>
          <w:szCs w:val="28"/>
        </w:rPr>
        <w:t>Phân công trách nhiệm cụ thể các ban, ngành, địa phương, cơ quan và đơn vị liên quan xây dựng kế hoạch hành động cụ thể, tổ chức triển khai thực hiện các nhiệm vụ, giải pháp phù hợp với tình hình thực tế nhằm đạt các mục tiêu đã đề ra. Tăng cường phối hợp đồng</w:t>
      </w:r>
      <w:r w:rsidRPr="00775153">
        <w:rPr>
          <w:b/>
          <w:sz w:val="28"/>
          <w:szCs w:val="28"/>
        </w:rPr>
        <w:t xml:space="preserve"> </w:t>
      </w:r>
      <w:r w:rsidRPr="00775153">
        <w:rPr>
          <w:sz w:val="28"/>
          <w:szCs w:val="28"/>
        </w:rPr>
        <w:t>bộ của các ban, ngành, hội, đoàn thể, địa phương và cơ quan, đơn vị liên quan trong tổ chức thực hiện.</w:t>
      </w:r>
    </w:p>
    <w:p w:rsidR="006E4149" w:rsidRPr="00775153" w:rsidRDefault="006E4149" w:rsidP="00775153">
      <w:pPr>
        <w:spacing w:before="120" w:after="120" w:line="380" w:lineRule="exact"/>
        <w:ind w:left="-15" w:right="30" w:firstLine="710"/>
        <w:jc w:val="both"/>
        <w:rPr>
          <w:sz w:val="28"/>
          <w:szCs w:val="28"/>
        </w:rPr>
      </w:pPr>
      <w:r w:rsidRPr="00775153">
        <w:rPr>
          <w:b/>
          <w:sz w:val="28"/>
          <w:szCs w:val="28"/>
        </w:rPr>
        <w:t xml:space="preserve">3. </w:t>
      </w:r>
      <w:r w:rsidR="00472685">
        <w:rPr>
          <w:sz w:val="28"/>
          <w:szCs w:val="28"/>
        </w:rPr>
        <w:t>Chú trọng</w:t>
      </w:r>
      <w:r w:rsidRPr="00775153">
        <w:rPr>
          <w:sz w:val="28"/>
          <w:szCs w:val="28"/>
        </w:rPr>
        <w:t xml:space="preserve"> công tác kiểm tra, giám sát, đánh giá </w:t>
      </w:r>
      <w:r w:rsidR="00472685">
        <w:rPr>
          <w:sz w:val="28"/>
          <w:szCs w:val="28"/>
        </w:rPr>
        <w:t xml:space="preserve">tình hình, kết quả thực hiện </w:t>
      </w:r>
      <w:r w:rsidRPr="00775153">
        <w:rPr>
          <w:sz w:val="28"/>
          <w:szCs w:val="28"/>
        </w:rPr>
        <w:t xml:space="preserve">và định kỳ </w:t>
      </w:r>
      <w:r w:rsidR="00712228">
        <w:rPr>
          <w:sz w:val="28"/>
          <w:szCs w:val="28"/>
        </w:rPr>
        <w:t>sơ kết, tổng kết</w:t>
      </w:r>
      <w:r w:rsidRPr="00775153">
        <w:rPr>
          <w:sz w:val="28"/>
          <w:szCs w:val="28"/>
        </w:rPr>
        <w:t>.</w:t>
      </w:r>
    </w:p>
    <w:p w:rsidR="0088292F" w:rsidRPr="00775153" w:rsidRDefault="0088292F" w:rsidP="00775153">
      <w:pPr>
        <w:spacing w:before="120" w:after="120" w:line="380" w:lineRule="exact"/>
        <w:ind w:firstLine="709"/>
        <w:jc w:val="both"/>
        <w:rPr>
          <w:b/>
          <w:bCs/>
          <w:sz w:val="28"/>
          <w:szCs w:val="28"/>
          <w:lang w:bidi="th-TH"/>
        </w:rPr>
      </w:pPr>
      <w:r w:rsidRPr="00775153">
        <w:rPr>
          <w:b/>
          <w:bCs/>
          <w:sz w:val="28"/>
          <w:szCs w:val="28"/>
          <w:lang w:bidi="th-TH"/>
        </w:rPr>
        <w:t xml:space="preserve">II. </w:t>
      </w:r>
      <w:r w:rsidR="00B60B6F" w:rsidRPr="00775153">
        <w:rPr>
          <w:b/>
          <w:bCs/>
          <w:sz w:val="28"/>
          <w:szCs w:val="28"/>
          <w:lang w:bidi="th-TH"/>
        </w:rPr>
        <w:t xml:space="preserve">QUAN ĐIỂM, </w:t>
      </w:r>
      <w:r w:rsidRPr="00775153">
        <w:rPr>
          <w:b/>
          <w:bCs/>
          <w:sz w:val="28"/>
          <w:szCs w:val="28"/>
          <w:lang w:bidi="th-TH"/>
        </w:rPr>
        <w:t>MỤC TIÊU</w:t>
      </w:r>
    </w:p>
    <w:p w:rsidR="00842695" w:rsidRPr="00775153" w:rsidRDefault="00B60B6F" w:rsidP="00775153">
      <w:pPr>
        <w:spacing w:before="120" w:after="120" w:line="380" w:lineRule="exact"/>
        <w:ind w:firstLine="709"/>
        <w:jc w:val="both"/>
        <w:rPr>
          <w:b/>
          <w:bCs/>
          <w:sz w:val="28"/>
          <w:szCs w:val="28"/>
          <w:lang w:bidi="th-TH"/>
        </w:rPr>
      </w:pPr>
      <w:r w:rsidRPr="00775153">
        <w:rPr>
          <w:b/>
          <w:bCs/>
          <w:sz w:val="28"/>
          <w:szCs w:val="28"/>
          <w:lang w:bidi="th-TH"/>
        </w:rPr>
        <w:t>1. Quan điểm</w:t>
      </w:r>
    </w:p>
    <w:p w:rsidR="00424EEF" w:rsidRPr="00775153" w:rsidRDefault="006C0035" w:rsidP="00775153">
      <w:pPr>
        <w:spacing w:before="120" w:after="120" w:line="380" w:lineRule="exact"/>
        <w:ind w:firstLine="709"/>
        <w:jc w:val="both"/>
        <w:rPr>
          <w:bCs/>
          <w:sz w:val="28"/>
          <w:szCs w:val="28"/>
          <w:lang w:bidi="th-TH"/>
        </w:rPr>
      </w:pPr>
      <w:r>
        <w:rPr>
          <w:bCs/>
          <w:sz w:val="28"/>
          <w:szCs w:val="28"/>
          <w:lang w:bidi="th-TH"/>
        </w:rPr>
        <w:t>-</w:t>
      </w:r>
      <w:r w:rsidR="00424EEF" w:rsidRPr="00775153">
        <w:rPr>
          <w:bCs/>
          <w:sz w:val="28"/>
          <w:szCs w:val="28"/>
          <w:lang w:bidi="th-TH"/>
        </w:rPr>
        <w:t xml:space="preserve"> Thương mại và du lịch </w:t>
      </w:r>
      <w:r w:rsidR="00D70371" w:rsidRPr="00775153">
        <w:rPr>
          <w:bCs/>
          <w:sz w:val="28"/>
          <w:szCs w:val="28"/>
          <w:lang w:bidi="th-TH"/>
        </w:rPr>
        <w:t xml:space="preserve">có vị trí hết sức quan trọng trong chiến lược phát triển kinh tế - xã hội của </w:t>
      </w:r>
      <w:r w:rsidR="000C5EB6" w:rsidRPr="00775153">
        <w:rPr>
          <w:bCs/>
          <w:sz w:val="28"/>
          <w:szCs w:val="28"/>
          <w:lang w:bidi="th-TH"/>
        </w:rPr>
        <w:t>huyện</w:t>
      </w:r>
      <w:r w:rsidR="00D70371" w:rsidRPr="00775153">
        <w:rPr>
          <w:bCs/>
          <w:sz w:val="28"/>
          <w:szCs w:val="28"/>
          <w:lang w:bidi="th-TH"/>
        </w:rPr>
        <w:t xml:space="preserve">. Phát triển </w:t>
      </w:r>
      <w:r w:rsidR="00D92FCB">
        <w:rPr>
          <w:bCs/>
          <w:sz w:val="28"/>
          <w:szCs w:val="28"/>
          <w:lang w:bidi="th-TH"/>
        </w:rPr>
        <w:t xml:space="preserve">thương mại, </w:t>
      </w:r>
      <w:r w:rsidR="00D70371" w:rsidRPr="00775153">
        <w:rPr>
          <w:bCs/>
          <w:sz w:val="28"/>
          <w:szCs w:val="28"/>
          <w:lang w:bidi="th-TH"/>
        </w:rPr>
        <w:t>du lịch thực sự là ngành kinh tế tổng hợp, có tính liên ngành, liên vùng; có trọng tâm, trọng điểm, hiệu quả, có thương hiệu; khả năng cạnh tr</w:t>
      </w:r>
      <w:r w:rsidR="00D92FCB">
        <w:rPr>
          <w:bCs/>
          <w:sz w:val="28"/>
          <w:szCs w:val="28"/>
          <w:lang w:bidi="th-TH"/>
        </w:rPr>
        <w:t>anh cao, có tính xã hội hóa cao.</w:t>
      </w:r>
    </w:p>
    <w:p w:rsidR="00424EEF" w:rsidRPr="00775153" w:rsidRDefault="00D92FCB" w:rsidP="00775153">
      <w:pPr>
        <w:spacing w:before="120" w:after="120" w:line="380" w:lineRule="exact"/>
        <w:ind w:firstLine="709"/>
        <w:jc w:val="both"/>
        <w:rPr>
          <w:bCs/>
          <w:sz w:val="28"/>
          <w:szCs w:val="28"/>
          <w:lang w:bidi="th-TH"/>
        </w:rPr>
      </w:pPr>
      <w:r>
        <w:rPr>
          <w:bCs/>
          <w:sz w:val="28"/>
          <w:szCs w:val="28"/>
          <w:lang w:bidi="th-TH"/>
        </w:rPr>
        <w:t>-</w:t>
      </w:r>
      <w:r w:rsidR="00424EEF" w:rsidRPr="00775153">
        <w:rPr>
          <w:bCs/>
          <w:sz w:val="28"/>
          <w:szCs w:val="28"/>
          <w:lang w:bidi="th-TH"/>
        </w:rPr>
        <w:t xml:space="preserve"> </w:t>
      </w:r>
      <w:r w:rsidR="00D70371" w:rsidRPr="00775153">
        <w:rPr>
          <w:bCs/>
          <w:sz w:val="28"/>
          <w:szCs w:val="28"/>
          <w:lang w:bidi="th-TH"/>
        </w:rPr>
        <w:t xml:space="preserve">Phát triển </w:t>
      </w:r>
      <w:r>
        <w:rPr>
          <w:bCs/>
          <w:sz w:val="28"/>
          <w:szCs w:val="28"/>
          <w:lang w:bidi="th-TH"/>
        </w:rPr>
        <w:t xml:space="preserve">thương mại, </w:t>
      </w:r>
      <w:r w:rsidR="00D70371" w:rsidRPr="00775153">
        <w:rPr>
          <w:bCs/>
          <w:sz w:val="28"/>
          <w:szCs w:val="28"/>
          <w:lang w:bidi="th-TH"/>
        </w:rPr>
        <w:t xml:space="preserve">du lịch phải gắn kết chặt chẽ với các ngành, lĩnh vực khác trong xây dựng và hình thành chuỗi giá trị </w:t>
      </w:r>
      <w:r w:rsidR="00424EEF" w:rsidRPr="00775153">
        <w:rPr>
          <w:bCs/>
          <w:sz w:val="28"/>
          <w:szCs w:val="28"/>
          <w:lang w:bidi="th-TH"/>
        </w:rPr>
        <w:t xml:space="preserve">mang tính liên kết, </w:t>
      </w:r>
      <w:r w:rsidR="00D70371" w:rsidRPr="00775153">
        <w:rPr>
          <w:bCs/>
          <w:sz w:val="28"/>
          <w:szCs w:val="28"/>
          <w:lang w:bidi="th-TH"/>
        </w:rPr>
        <w:t xml:space="preserve">bền vững, bảo </w:t>
      </w:r>
      <w:r w:rsidR="00D70371" w:rsidRPr="00775153">
        <w:rPr>
          <w:bCs/>
          <w:sz w:val="28"/>
          <w:szCs w:val="28"/>
          <w:lang w:bidi="th-TH"/>
        </w:rPr>
        <w:lastRenderedPageBreak/>
        <w:t xml:space="preserve">vệ môi trường và tài nguyên thiên nhiên; </w:t>
      </w:r>
      <w:r w:rsidR="00424EEF" w:rsidRPr="00775153">
        <w:rPr>
          <w:bCs/>
          <w:sz w:val="28"/>
          <w:szCs w:val="28"/>
          <w:lang w:bidi="th-TH"/>
        </w:rPr>
        <w:t xml:space="preserve">góp phần phát triển </w:t>
      </w:r>
      <w:r w:rsidR="00586C9E">
        <w:rPr>
          <w:bCs/>
          <w:sz w:val="28"/>
          <w:szCs w:val="28"/>
          <w:lang w:bidi="th-TH"/>
        </w:rPr>
        <w:t>kinh tế</w:t>
      </w:r>
      <w:r w:rsidR="00D51060">
        <w:rPr>
          <w:bCs/>
          <w:sz w:val="28"/>
          <w:szCs w:val="28"/>
          <w:lang w:bidi="th-TH"/>
        </w:rPr>
        <w:t xml:space="preserve"> </w:t>
      </w:r>
      <w:r w:rsidR="00424EEF" w:rsidRPr="00775153">
        <w:rPr>
          <w:bCs/>
          <w:sz w:val="28"/>
          <w:szCs w:val="28"/>
          <w:lang w:bidi="th-TH"/>
        </w:rPr>
        <w:t>-</w:t>
      </w:r>
      <w:r w:rsidR="00D51060">
        <w:rPr>
          <w:bCs/>
          <w:sz w:val="28"/>
          <w:szCs w:val="28"/>
          <w:lang w:bidi="th-TH"/>
        </w:rPr>
        <w:t xml:space="preserve"> </w:t>
      </w:r>
      <w:r w:rsidR="00586C9E">
        <w:rPr>
          <w:bCs/>
          <w:sz w:val="28"/>
          <w:szCs w:val="28"/>
          <w:lang w:bidi="th-TH"/>
        </w:rPr>
        <w:t>xã hội</w:t>
      </w:r>
      <w:r w:rsidR="00424EEF" w:rsidRPr="00775153">
        <w:rPr>
          <w:bCs/>
          <w:sz w:val="28"/>
          <w:szCs w:val="28"/>
          <w:lang w:bidi="th-TH"/>
        </w:rPr>
        <w:t>,</w:t>
      </w:r>
      <w:r w:rsidR="00D70371" w:rsidRPr="00775153">
        <w:rPr>
          <w:bCs/>
          <w:sz w:val="28"/>
          <w:szCs w:val="28"/>
          <w:lang w:bidi="th-TH"/>
        </w:rPr>
        <w:t xml:space="preserve"> đảm bảo giữ vững </w:t>
      </w:r>
      <w:r w:rsidR="00586C9E">
        <w:rPr>
          <w:bCs/>
          <w:sz w:val="28"/>
          <w:szCs w:val="28"/>
          <w:lang w:bidi="th-TH"/>
        </w:rPr>
        <w:t>q</w:t>
      </w:r>
      <w:r w:rsidR="00D70371" w:rsidRPr="00775153">
        <w:rPr>
          <w:bCs/>
          <w:sz w:val="28"/>
          <w:szCs w:val="28"/>
          <w:lang w:bidi="th-TH"/>
        </w:rPr>
        <w:t xml:space="preserve">uốc </w:t>
      </w:r>
      <w:r>
        <w:rPr>
          <w:bCs/>
          <w:sz w:val="28"/>
          <w:szCs w:val="28"/>
          <w:lang w:bidi="th-TH"/>
        </w:rPr>
        <w:t>phòng, an ninh.</w:t>
      </w:r>
    </w:p>
    <w:p w:rsidR="00D70371" w:rsidRPr="00775153" w:rsidRDefault="00586C9E" w:rsidP="00775153">
      <w:pPr>
        <w:spacing w:before="120" w:after="120" w:line="380" w:lineRule="exact"/>
        <w:ind w:firstLine="709"/>
        <w:jc w:val="both"/>
        <w:rPr>
          <w:bCs/>
          <w:sz w:val="28"/>
          <w:szCs w:val="28"/>
          <w:lang w:bidi="th-TH"/>
        </w:rPr>
      </w:pPr>
      <w:r>
        <w:rPr>
          <w:bCs/>
          <w:sz w:val="28"/>
          <w:szCs w:val="28"/>
          <w:lang w:bidi="th-TH"/>
        </w:rPr>
        <w:t>-</w:t>
      </w:r>
      <w:r w:rsidR="00424EEF" w:rsidRPr="00775153">
        <w:rPr>
          <w:bCs/>
          <w:sz w:val="28"/>
          <w:szCs w:val="28"/>
          <w:lang w:bidi="th-TH"/>
        </w:rPr>
        <w:t xml:space="preserve"> </w:t>
      </w:r>
      <w:r w:rsidR="00D70371" w:rsidRPr="00775153">
        <w:rPr>
          <w:bCs/>
          <w:sz w:val="28"/>
          <w:szCs w:val="28"/>
          <w:lang w:bidi="th-TH"/>
        </w:rPr>
        <w:t xml:space="preserve">Phát triển </w:t>
      </w:r>
      <w:r>
        <w:rPr>
          <w:bCs/>
          <w:sz w:val="28"/>
          <w:szCs w:val="28"/>
          <w:lang w:bidi="th-TH"/>
        </w:rPr>
        <w:t xml:space="preserve">thương mại, </w:t>
      </w:r>
      <w:r w:rsidR="00D70371" w:rsidRPr="00775153">
        <w:rPr>
          <w:bCs/>
          <w:sz w:val="28"/>
          <w:szCs w:val="28"/>
          <w:lang w:bidi="th-TH"/>
        </w:rPr>
        <w:t>du lịch là trách nhiệm của cả hệ thống chính trị từ huyện đến cơ sở, phát huy mạnh mẽ vai trò của d</w:t>
      </w:r>
      <w:r w:rsidR="000C5EB6" w:rsidRPr="00775153">
        <w:rPr>
          <w:bCs/>
          <w:sz w:val="28"/>
          <w:szCs w:val="28"/>
          <w:lang w:bidi="th-TH"/>
        </w:rPr>
        <w:t>oanh nghiệp và cộng đồng dân cư.</w:t>
      </w:r>
    </w:p>
    <w:p w:rsidR="00B60B6F" w:rsidRPr="00775153" w:rsidRDefault="00C21E09" w:rsidP="00775153">
      <w:pPr>
        <w:spacing w:before="120" w:after="120" w:line="380" w:lineRule="exact"/>
        <w:ind w:firstLine="709"/>
        <w:jc w:val="both"/>
        <w:rPr>
          <w:bCs/>
          <w:sz w:val="28"/>
          <w:szCs w:val="28"/>
          <w:lang w:bidi="th-TH"/>
        </w:rPr>
      </w:pPr>
      <w:r w:rsidRPr="00775153">
        <w:rPr>
          <w:b/>
          <w:bCs/>
          <w:sz w:val="28"/>
          <w:szCs w:val="28"/>
          <w:lang w:bidi="th-TH"/>
        </w:rPr>
        <w:t>2. Mục tiêu</w:t>
      </w:r>
    </w:p>
    <w:p w:rsidR="00450671" w:rsidRPr="00775153" w:rsidRDefault="00F3755A" w:rsidP="00775153">
      <w:pPr>
        <w:spacing w:before="120" w:after="120" w:line="380" w:lineRule="exact"/>
        <w:ind w:firstLine="709"/>
        <w:jc w:val="both"/>
        <w:rPr>
          <w:b/>
          <w:bCs/>
          <w:i/>
          <w:sz w:val="28"/>
          <w:szCs w:val="28"/>
          <w:lang w:bidi="th-TH"/>
        </w:rPr>
      </w:pPr>
      <w:r w:rsidRPr="00775153">
        <w:rPr>
          <w:b/>
          <w:bCs/>
          <w:i/>
          <w:sz w:val="28"/>
          <w:szCs w:val="28"/>
          <w:lang w:bidi="th-TH"/>
        </w:rPr>
        <w:t>2.1. Mục tiêu tổng quát</w:t>
      </w:r>
    </w:p>
    <w:p w:rsidR="00006ADB" w:rsidRPr="00775153" w:rsidRDefault="00586C9E" w:rsidP="00775153">
      <w:pPr>
        <w:spacing w:before="120" w:after="120" w:line="380" w:lineRule="exact"/>
        <w:ind w:left="-15" w:right="30" w:firstLine="710"/>
        <w:jc w:val="both"/>
        <w:rPr>
          <w:sz w:val="28"/>
          <w:szCs w:val="28"/>
        </w:rPr>
      </w:pPr>
      <w:r>
        <w:rPr>
          <w:bCs/>
          <w:sz w:val="28"/>
          <w:szCs w:val="28"/>
          <w:lang w:bidi="th-TH"/>
        </w:rPr>
        <w:t>-</w:t>
      </w:r>
      <w:r w:rsidR="00006ADB" w:rsidRPr="00775153">
        <w:rPr>
          <w:bCs/>
          <w:sz w:val="28"/>
          <w:szCs w:val="28"/>
          <w:lang w:bidi="th-TH"/>
        </w:rPr>
        <w:t xml:space="preserve"> </w:t>
      </w:r>
      <w:r w:rsidR="00006ADB" w:rsidRPr="00775153">
        <w:rPr>
          <w:sz w:val="28"/>
          <w:szCs w:val="28"/>
        </w:rPr>
        <w:t>Xâ</w:t>
      </w:r>
      <w:r>
        <w:rPr>
          <w:sz w:val="28"/>
          <w:szCs w:val="28"/>
        </w:rPr>
        <w:t xml:space="preserve">y dựng và phát triển thương mại, </w:t>
      </w:r>
      <w:r w:rsidR="00006ADB" w:rsidRPr="00775153">
        <w:rPr>
          <w:sz w:val="28"/>
          <w:szCs w:val="28"/>
        </w:rPr>
        <w:t xml:space="preserve">dịch vụ tiêu dùng hiện đại, tăng trưởng bền vững, phù hợp với trình độ phát triển từng giai đoạn, góp phần thúc đẩy phát triển sản xuất, đáp ứng nhu cầu ngày càng cao về chất lượng, an toàn vệ sinh, bảo vệ lợi ích hợp pháp của Nhà nước, </w:t>
      </w:r>
      <w:r>
        <w:rPr>
          <w:sz w:val="28"/>
          <w:szCs w:val="28"/>
        </w:rPr>
        <w:t>doanh nghiệp và người tiêu dùng.</w:t>
      </w:r>
    </w:p>
    <w:p w:rsidR="00B924F1" w:rsidRPr="00775153" w:rsidRDefault="00586C9E" w:rsidP="00775153">
      <w:pPr>
        <w:spacing w:before="120" w:after="120" w:line="380" w:lineRule="exact"/>
        <w:ind w:left="-15" w:right="30" w:firstLine="710"/>
        <w:jc w:val="both"/>
        <w:rPr>
          <w:bCs/>
          <w:sz w:val="28"/>
          <w:szCs w:val="28"/>
          <w:lang w:bidi="th-TH"/>
        </w:rPr>
      </w:pPr>
      <w:r>
        <w:rPr>
          <w:sz w:val="28"/>
          <w:szCs w:val="28"/>
        </w:rPr>
        <w:t>-</w:t>
      </w:r>
      <w:r w:rsidR="00006ADB" w:rsidRPr="00775153">
        <w:rPr>
          <w:sz w:val="28"/>
          <w:szCs w:val="28"/>
        </w:rPr>
        <w:t xml:space="preserve"> </w:t>
      </w:r>
      <w:r w:rsidR="000C5EB6" w:rsidRPr="00775153">
        <w:rPr>
          <w:bCs/>
          <w:sz w:val="28"/>
          <w:szCs w:val="28"/>
          <w:lang w:bidi="th-TH"/>
        </w:rPr>
        <w:t>Phát triển du lịch thành ngành kinh tế</w:t>
      </w:r>
      <w:r w:rsidR="00006ADB" w:rsidRPr="00775153">
        <w:rPr>
          <w:bCs/>
          <w:sz w:val="28"/>
          <w:szCs w:val="28"/>
          <w:lang w:bidi="th-TH"/>
        </w:rPr>
        <w:t xml:space="preserve"> mũi nhọn</w:t>
      </w:r>
      <w:r w:rsidR="000C5EB6" w:rsidRPr="00775153">
        <w:rPr>
          <w:bCs/>
          <w:sz w:val="28"/>
          <w:szCs w:val="28"/>
          <w:lang w:bidi="th-TH"/>
        </w:rPr>
        <w:t xml:space="preserve">; phấn đấu từng bước đưa huyện Nam Trà My trở thành một trong những điểm đến du lịch hấp dẫn của tỉnh và của cả </w:t>
      </w:r>
      <w:r w:rsidR="00006ADB" w:rsidRPr="00775153">
        <w:rPr>
          <w:bCs/>
          <w:sz w:val="28"/>
          <w:szCs w:val="28"/>
          <w:lang w:bidi="th-TH"/>
        </w:rPr>
        <w:t>nước.</w:t>
      </w:r>
    </w:p>
    <w:p w:rsidR="00CB09A2" w:rsidRPr="00775153" w:rsidRDefault="00006ADB" w:rsidP="00775153">
      <w:pPr>
        <w:spacing w:before="120" w:after="120" w:line="380" w:lineRule="exact"/>
        <w:ind w:firstLine="709"/>
        <w:jc w:val="both"/>
        <w:rPr>
          <w:b/>
          <w:bCs/>
          <w:i/>
          <w:sz w:val="28"/>
          <w:szCs w:val="28"/>
          <w:lang w:bidi="th-TH"/>
        </w:rPr>
      </w:pPr>
      <w:r w:rsidRPr="00775153">
        <w:rPr>
          <w:b/>
          <w:bCs/>
          <w:i/>
          <w:sz w:val="28"/>
          <w:szCs w:val="28"/>
          <w:lang w:bidi="th-TH"/>
        </w:rPr>
        <w:t>2.2. Mục tiêu cụ thể</w:t>
      </w:r>
    </w:p>
    <w:p w:rsidR="000C5EB6" w:rsidRPr="00775153" w:rsidRDefault="00006ADB" w:rsidP="00775153">
      <w:pPr>
        <w:spacing w:before="120" w:after="120" w:line="380" w:lineRule="exact"/>
        <w:ind w:firstLine="709"/>
        <w:jc w:val="both"/>
        <w:rPr>
          <w:bCs/>
          <w:i/>
          <w:sz w:val="28"/>
          <w:szCs w:val="28"/>
          <w:lang w:bidi="th-TH"/>
        </w:rPr>
      </w:pPr>
      <w:r w:rsidRPr="00775153">
        <w:rPr>
          <w:bCs/>
          <w:i/>
          <w:sz w:val="28"/>
          <w:szCs w:val="28"/>
          <w:lang w:bidi="th-TH"/>
        </w:rPr>
        <w:t xml:space="preserve">2.2.1. </w:t>
      </w:r>
      <w:r w:rsidR="000C5EB6" w:rsidRPr="00775153">
        <w:rPr>
          <w:bCs/>
          <w:i/>
          <w:sz w:val="28"/>
          <w:szCs w:val="28"/>
          <w:lang w:bidi="th-TH"/>
        </w:rPr>
        <w:t>Đến năm 2025</w:t>
      </w:r>
    </w:p>
    <w:p w:rsidR="00006ADB" w:rsidRPr="00775153" w:rsidRDefault="007E1D7E" w:rsidP="00775153">
      <w:pPr>
        <w:spacing w:before="120" w:after="120" w:line="380" w:lineRule="exact"/>
        <w:ind w:firstLine="709"/>
        <w:jc w:val="both"/>
        <w:rPr>
          <w:bCs/>
          <w:sz w:val="28"/>
          <w:szCs w:val="28"/>
          <w:lang w:bidi="th-TH"/>
        </w:rPr>
      </w:pPr>
      <w:r>
        <w:rPr>
          <w:bCs/>
          <w:sz w:val="28"/>
          <w:szCs w:val="28"/>
          <w:lang w:bidi="th-TH"/>
        </w:rPr>
        <w:t>*</w:t>
      </w:r>
      <w:r w:rsidR="00006ADB" w:rsidRPr="00775153">
        <w:rPr>
          <w:bCs/>
          <w:sz w:val="28"/>
          <w:szCs w:val="28"/>
          <w:lang w:bidi="th-TH"/>
        </w:rPr>
        <w:t xml:space="preserve"> </w:t>
      </w:r>
      <w:r w:rsidR="00031DBB">
        <w:rPr>
          <w:bCs/>
          <w:sz w:val="28"/>
          <w:szCs w:val="28"/>
          <w:lang w:bidi="th-TH"/>
        </w:rPr>
        <w:t>Về</w:t>
      </w:r>
      <w:r w:rsidR="00006ADB" w:rsidRPr="00775153">
        <w:rPr>
          <w:bCs/>
          <w:sz w:val="28"/>
          <w:szCs w:val="28"/>
          <w:lang w:bidi="th-TH"/>
        </w:rPr>
        <w:t xml:space="preserve"> thương mại:</w:t>
      </w:r>
    </w:p>
    <w:p w:rsidR="00006ADB" w:rsidRPr="00775153" w:rsidRDefault="00006ADB" w:rsidP="00775153">
      <w:pPr>
        <w:spacing w:before="120" w:after="120" w:line="380" w:lineRule="exact"/>
        <w:ind w:left="-15" w:right="30" w:firstLine="710"/>
        <w:jc w:val="both"/>
        <w:rPr>
          <w:bCs/>
          <w:sz w:val="28"/>
          <w:szCs w:val="28"/>
          <w:lang w:bidi="th-TH"/>
        </w:rPr>
      </w:pPr>
      <w:r w:rsidRPr="00775153">
        <w:rPr>
          <w:bCs/>
          <w:sz w:val="28"/>
          <w:szCs w:val="28"/>
          <w:lang w:bidi="th-TH"/>
        </w:rPr>
        <w:t>- Hệ thống hạ tầng giao thông, hạ tầng điện lưới Quốc gia, hệ thống trạm BTS phát sóng viễn thông 4G, 5G, hệ thống nước sinh hoạt... được đầu tư, nâng cấp cơ bản đáp ứng yêu cầu phát triển thương mại và dịch vụ tiêu dùng</w:t>
      </w:r>
      <w:r w:rsidR="00031DBB">
        <w:rPr>
          <w:bCs/>
          <w:sz w:val="28"/>
          <w:szCs w:val="28"/>
          <w:lang w:bidi="th-TH"/>
        </w:rPr>
        <w:t>.</w:t>
      </w:r>
    </w:p>
    <w:p w:rsidR="00006ADB" w:rsidRPr="00775153" w:rsidRDefault="00006ADB" w:rsidP="00775153">
      <w:pPr>
        <w:spacing w:before="120" w:after="120" w:line="380" w:lineRule="exact"/>
        <w:ind w:firstLine="709"/>
        <w:jc w:val="both"/>
        <w:rPr>
          <w:bCs/>
          <w:sz w:val="28"/>
          <w:szCs w:val="28"/>
          <w:lang w:bidi="th-TH"/>
        </w:rPr>
      </w:pPr>
      <w:r w:rsidRPr="00775153">
        <w:rPr>
          <w:bCs/>
          <w:sz w:val="28"/>
          <w:szCs w:val="28"/>
          <w:lang w:bidi="th-TH"/>
        </w:rPr>
        <w:t xml:space="preserve">- </w:t>
      </w:r>
      <w:r w:rsidR="00031DBB">
        <w:rPr>
          <w:bCs/>
          <w:sz w:val="28"/>
          <w:szCs w:val="28"/>
          <w:lang w:bidi="th-TH"/>
        </w:rPr>
        <w:t>Phát triển từ 01 đến 02 chợ</w:t>
      </w:r>
      <w:r w:rsidRPr="00775153">
        <w:rPr>
          <w:bCs/>
          <w:sz w:val="28"/>
          <w:szCs w:val="28"/>
          <w:lang w:bidi="th-TH"/>
        </w:rPr>
        <w:t xml:space="preserve"> hạng III theo hướng xã hội hóa mô hình quản lý, kinh doanh, khai thác; phát triển từ 01 đến 02 </w:t>
      </w:r>
      <w:r w:rsidRPr="00031DBB">
        <w:rPr>
          <w:bCs/>
          <w:sz w:val="28"/>
          <w:szCs w:val="28"/>
          <w:lang w:bidi="th-TH"/>
        </w:rPr>
        <w:t>cửa hàng</w:t>
      </w:r>
      <w:r w:rsidR="00960A93">
        <w:rPr>
          <w:bCs/>
          <w:sz w:val="28"/>
          <w:szCs w:val="28"/>
          <w:lang w:bidi="th-TH"/>
        </w:rPr>
        <w:t xml:space="preserve"> tiện lợi.</w:t>
      </w:r>
    </w:p>
    <w:p w:rsidR="00006ADB" w:rsidRPr="00775153" w:rsidRDefault="00006ADB" w:rsidP="00775153">
      <w:pPr>
        <w:spacing w:before="120" w:after="120" w:line="380" w:lineRule="exact"/>
        <w:ind w:firstLine="709"/>
        <w:jc w:val="both"/>
        <w:rPr>
          <w:bCs/>
          <w:sz w:val="28"/>
          <w:szCs w:val="28"/>
          <w:lang w:bidi="th-TH"/>
        </w:rPr>
      </w:pPr>
      <w:r w:rsidRPr="00775153">
        <w:rPr>
          <w:bCs/>
          <w:sz w:val="28"/>
          <w:szCs w:val="28"/>
          <w:lang w:bidi="th-TH"/>
        </w:rPr>
        <w:t xml:space="preserve">- Thu hút từ 10 đến 15 </w:t>
      </w:r>
      <w:r w:rsidRPr="00031DBB">
        <w:rPr>
          <w:bCs/>
          <w:sz w:val="28"/>
          <w:szCs w:val="28"/>
          <w:lang w:bidi="th-TH"/>
        </w:rPr>
        <w:t>doanh nghiệp</w:t>
      </w:r>
      <w:r w:rsidRPr="00775153">
        <w:rPr>
          <w:bCs/>
          <w:sz w:val="28"/>
          <w:szCs w:val="28"/>
          <w:lang w:bidi="th-TH"/>
        </w:rPr>
        <w:t xml:space="preserve"> đầu tư vào thương mại trên địa bàn; lao động làm việc làm trực tiếp trong ngành tăng 10%/năm</w:t>
      </w:r>
      <w:r w:rsidR="00B05E3D" w:rsidRPr="00775153">
        <w:rPr>
          <w:bCs/>
          <w:sz w:val="28"/>
          <w:szCs w:val="28"/>
          <w:lang w:bidi="th-TH"/>
        </w:rPr>
        <w:t>,</w:t>
      </w:r>
      <w:r w:rsidRPr="00775153">
        <w:rPr>
          <w:bCs/>
          <w:sz w:val="28"/>
          <w:szCs w:val="28"/>
          <w:lang w:bidi="th-TH"/>
        </w:rPr>
        <w:t xml:space="preserve"> </w:t>
      </w:r>
      <w:r w:rsidR="00B05E3D" w:rsidRPr="00775153">
        <w:rPr>
          <w:bCs/>
          <w:sz w:val="28"/>
          <w:szCs w:val="28"/>
          <w:lang w:bidi="th-TH"/>
        </w:rPr>
        <w:t xml:space="preserve">tương ứng </w:t>
      </w:r>
      <w:r w:rsidRPr="00775153">
        <w:rPr>
          <w:bCs/>
          <w:sz w:val="28"/>
          <w:szCs w:val="28"/>
          <w:lang w:bidi="th-TH"/>
        </w:rPr>
        <w:t xml:space="preserve">với 250 đến 300 </w:t>
      </w:r>
      <w:r w:rsidRPr="00960A93">
        <w:rPr>
          <w:bCs/>
          <w:sz w:val="28"/>
          <w:szCs w:val="28"/>
          <w:lang w:bidi="th-TH"/>
        </w:rPr>
        <w:t>l</w:t>
      </w:r>
      <w:r w:rsidR="00B05E3D" w:rsidRPr="00960A93">
        <w:rPr>
          <w:bCs/>
          <w:sz w:val="28"/>
          <w:szCs w:val="28"/>
          <w:lang w:bidi="th-TH"/>
        </w:rPr>
        <w:t xml:space="preserve">ao </w:t>
      </w:r>
      <w:r w:rsidRPr="00960A93">
        <w:rPr>
          <w:bCs/>
          <w:sz w:val="28"/>
          <w:szCs w:val="28"/>
          <w:lang w:bidi="th-TH"/>
        </w:rPr>
        <w:t>động</w:t>
      </w:r>
      <w:r w:rsidR="00960A93">
        <w:rPr>
          <w:bCs/>
          <w:sz w:val="28"/>
          <w:szCs w:val="28"/>
          <w:lang w:bidi="th-TH"/>
        </w:rPr>
        <w:t>.</w:t>
      </w:r>
    </w:p>
    <w:p w:rsidR="00006ADB" w:rsidRPr="00775153" w:rsidRDefault="00006ADB" w:rsidP="00775153">
      <w:pPr>
        <w:spacing w:before="120" w:after="120" w:line="380" w:lineRule="exact"/>
        <w:ind w:firstLine="709"/>
        <w:jc w:val="both"/>
        <w:rPr>
          <w:sz w:val="28"/>
          <w:szCs w:val="28"/>
        </w:rPr>
      </w:pPr>
      <w:r w:rsidRPr="00775153">
        <w:rPr>
          <w:sz w:val="28"/>
          <w:szCs w:val="28"/>
        </w:rPr>
        <w:t>- Tốc độ tăng bình quân hằng năm của tổng mức bán lẻ hàng hóa và doanh thu dịch vụ tiêu dùng (</w:t>
      </w:r>
      <w:r w:rsidRPr="00775153">
        <w:rPr>
          <w:i/>
          <w:sz w:val="28"/>
          <w:szCs w:val="28"/>
        </w:rPr>
        <w:t>chưa loại trừ yếu tố giá</w:t>
      </w:r>
      <w:r w:rsidRPr="00775153">
        <w:rPr>
          <w:sz w:val="28"/>
          <w:szCs w:val="28"/>
        </w:rPr>
        <w:t>) khoảng 5%/năm</w:t>
      </w:r>
      <w:r w:rsidR="00EB32D2" w:rsidRPr="00775153">
        <w:rPr>
          <w:sz w:val="28"/>
          <w:szCs w:val="28"/>
        </w:rPr>
        <w:t>.</w:t>
      </w:r>
    </w:p>
    <w:p w:rsidR="00006ADB" w:rsidRPr="00775153" w:rsidRDefault="00006ADB" w:rsidP="00775153">
      <w:pPr>
        <w:spacing w:before="120" w:after="120" w:line="380" w:lineRule="exact"/>
        <w:ind w:left="-15" w:right="30" w:firstLine="710"/>
        <w:jc w:val="both"/>
        <w:rPr>
          <w:sz w:val="28"/>
          <w:szCs w:val="28"/>
        </w:rPr>
      </w:pPr>
      <w:r w:rsidRPr="00775153">
        <w:rPr>
          <w:sz w:val="28"/>
          <w:szCs w:val="28"/>
        </w:rPr>
        <w:t>- Phấn đấu đưa tổng giá trị sản xuất ngành thương mại tăng bình quân hằng năm từ 15% trở lên; tỷ trọng giá trị sản xuất ngành thương mại chiếm 35% trong tổng giá trị sản xuất của huyện hằng năm;</w:t>
      </w:r>
    </w:p>
    <w:p w:rsidR="00006ADB" w:rsidRPr="00775153" w:rsidRDefault="00006ADB" w:rsidP="00775153">
      <w:pPr>
        <w:spacing w:before="120" w:after="120" w:line="380" w:lineRule="exact"/>
        <w:ind w:left="-3" w:firstLine="680"/>
        <w:jc w:val="both"/>
        <w:rPr>
          <w:sz w:val="28"/>
          <w:szCs w:val="28"/>
        </w:rPr>
      </w:pPr>
      <w:r w:rsidRPr="00775153">
        <w:rPr>
          <w:sz w:val="28"/>
          <w:szCs w:val="28"/>
        </w:rPr>
        <w:t xml:space="preserve">- Phấn đấu 10% dân số tham gia mua sắm trực tuyến, thanh toán không dùng tiền mặt trong thương mại điện tử đạt </w:t>
      </w:r>
      <w:r w:rsidR="00960A93">
        <w:rPr>
          <w:sz w:val="28"/>
          <w:szCs w:val="28"/>
        </w:rPr>
        <w:t>10%.</w:t>
      </w:r>
    </w:p>
    <w:p w:rsidR="00006ADB" w:rsidRPr="00775153" w:rsidRDefault="00960A93" w:rsidP="00775153">
      <w:pPr>
        <w:spacing w:before="120" w:after="120" w:line="380" w:lineRule="exact"/>
        <w:ind w:left="-3" w:firstLine="680"/>
        <w:jc w:val="both"/>
        <w:rPr>
          <w:sz w:val="28"/>
          <w:szCs w:val="28"/>
        </w:rPr>
      </w:pPr>
      <w:r>
        <w:rPr>
          <w:sz w:val="28"/>
          <w:szCs w:val="28"/>
        </w:rPr>
        <w:t>*</w:t>
      </w:r>
      <w:r w:rsidR="00006ADB" w:rsidRPr="00775153">
        <w:rPr>
          <w:sz w:val="28"/>
          <w:szCs w:val="28"/>
        </w:rPr>
        <w:t xml:space="preserve"> Đối với du lịch:</w:t>
      </w:r>
    </w:p>
    <w:p w:rsidR="00006ADB" w:rsidRPr="00775153" w:rsidRDefault="00664EB5" w:rsidP="00775153">
      <w:pPr>
        <w:spacing w:before="120" w:after="120" w:line="380" w:lineRule="exact"/>
        <w:ind w:left="-3" w:firstLine="680"/>
        <w:jc w:val="both"/>
        <w:rPr>
          <w:bCs/>
          <w:sz w:val="28"/>
          <w:szCs w:val="28"/>
          <w:lang w:bidi="th-TH"/>
        </w:rPr>
      </w:pPr>
      <w:r w:rsidRPr="00775153">
        <w:rPr>
          <w:bCs/>
          <w:sz w:val="28"/>
          <w:szCs w:val="28"/>
          <w:lang w:bidi="th-TH"/>
        </w:rPr>
        <w:lastRenderedPageBreak/>
        <w:t>- Hoàn thành xây dựng và k</w:t>
      </w:r>
      <w:r w:rsidR="00006ADB" w:rsidRPr="00775153">
        <w:rPr>
          <w:bCs/>
          <w:sz w:val="28"/>
          <w:szCs w:val="28"/>
          <w:lang w:bidi="th-TH"/>
        </w:rPr>
        <w:t>hai thác hiệu quả Làng Văn hóa -</w:t>
      </w:r>
      <w:r w:rsidRPr="00775153">
        <w:rPr>
          <w:bCs/>
          <w:sz w:val="28"/>
          <w:szCs w:val="28"/>
          <w:lang w:bidi="th-TH"/>
        </w:rPr>
        <w:t xml:space="preserve"> Du lịch cộng đồng của các dân tộc Cadong</w:t>
      </w:r>
      <w:r w:rsidR="00ED1FFE">
        <w:rPr>
          <w:bCs/>
          <w:sz w:val="28"/>
          <w:szCs w:val="28"/>
          <w:lang w:bidi="th-TH"/>
        </w:rPr>
        <w:t>, Xêđăng, Bh’noong.</w:t>
      </w:r>
    </w:p>
    <w:p w:rsidR="00006ADB" w:rsidRPr="005044D4" w:rsidRDefault="00006ADB" w:rsidP="00775153">
      <w:pPr>
        <w:spacing w:before="120" w:after="120" w:line="380" w:lineRule="exact"/>
        <w:ind w:left="-3" w:firstLine="680"/>
        <w:jc w:val="both"/>
        <w:rPr>
          <w:bCs/>
          <w:sz w:val="28"/>
          <w:szCs w:val="28"/>
          <w:lang w:bidi="th-TH"/>
        </w:rPr>
      </w:pPr>
      <w:r w:rsidRPr="005044D4">
        <w:rPr>
          <w:bCs/>
          <w:sz w:val="28"/>
          <w:szCs w:val="28"/>
          <w:lang w:bidi="th-TH"/>
        </w:rPr>
        <w:t xml:space="preserve">- Toàn huyện có từ 07 đến </w:t>
      </w:r>
      <w:r w:rsidR="00664EB5" w:rsidRPr="005044D4">
        <w:rPr>
          <w:bCs/>
          <w:sz w:val="28"/>
          <w:szCs w:val="28"/>
          <w:lang w:bidi="th-TH"/>
        </w:rPr>
        <w:t>10 điểm</w:t>
      </w:r>
      <w:r w:rsidRPr="005044D4">
        <w:rPr>
          <w:bCs/>
          <w:sz w:val="28"/>
          <w:szCs w:val="28"/>
          <w:lang w:bidi="th-TH"/>
        </w:rPr>
        <w:t xml:space="preserve"> du lịch (</w:t>
      </w:r>
      <w:r w:rsidRPr="005044D4">
        <w:rPr>
          <w:bCs/>
          <w:i/>
          <w:sz w:val="28"/>
          <w:szCs w:val="28"/>
          <w:lang w:bidi="th-TH"/>
        </w:rPr>
        <w:t>không tính các Làng Văn hóa - D</w:t>
      </w:r>
      <w:r w:rsidR="00664EB5" w:rsidRPr="005044D4">
        <w:rPr>
          <w:bCs/>
          <w:i/>
          <w:sz w:val="28"/>
          <w:szCs w:val="28"/>
          <w:lang w:bidi="th-TH"/>
        </w:rPr>
        <w:t>u lịch cộng đồng của 03 dân tộc</w:t>
      </w:r>
      <w:r w:rsidRPr="005044D4">
        <w:rPr>
          <w:bCs/>
          <w:sz w:val="28"/>
          <w:szCs w:val="28"/>
          <w:lang w:bidi="th-TH"/>
        </w:rPr>
        <w:t xml:space="preserve">) và có từ 02 đến </w:t>
      </w:r>
      <w:r w:rsidR="00664EB5" w:rsidRPr="005044D4">
        <w:rPr>
          <w:bCs/>
          <w:sz w:val="28"/>
          <w:szCs w:val="28"/>
          <w:lang w:bidi="th-TH"/>
        </w:rPr>
        <w:t>03 sản phẩm đặc trưng dịch vụ du lịch (</w:t>
      </w:r>
      <w:r w:rsidR="00664EB5" w:rsidRPr="005044D4">
        <w:rPr>
          <w:bCs/>
          <w:i/>
          <w:sz w:val="28"/>
          <w:szCs w:val="28"/>
          <w:lang w:bidi="th-TH"/>
        </w:rPr>
        <w:t>các sản phẩm OCOP</w:t>
      </w:r>
      <w:r w:rsidRPr="005044D4">
        <w:rPr>
          <w:bCs/>
          <w:sz w:val="28"/>
          <w:szCs w:val="28"/>
          <w:lang w:bidi="th-TH"/>
        </w:rPr>
        <w:t>);</w:t>
      </w:r>
    </w:p>
    <w:p w:rsidR="00006ADB" w:rsidRPr="00775153" w:rsidRDefault="00006ADB" w:rsidP="00775153">
      <w:pPr>
        <w:spacing w:before="120" w:after="120" w:line="380" w:lineRule="exact"/>
        <w:ind w:left="-3" w:firstLine="680"/>
        <w:jc w:val="both"/>
        <w:rPr>
          <w:bCs/>
          <w:sz w:val="28"/>
          <w:szCs w:val="28"/>
          <w:lang w:bidi="th-TH"/>
        </w:rPr>
      </w:pPr>
      <w:r w:rsidRPr="00775153">
        <w:rPr>
          <w:bCs/>
          <w:sz w:val="28"/>
          <w:szCs w:val="28"/>
          <w:lang w:bidi="th-TH"/>
        </w:rPr>
        <w:t xml:space="preserve">- Thu hút từ 02 đến </w:t>
      </w:r>
      <w:r w:rsidR="00664EB5" w:rsidRPr="00775153">
        <w:rPr>
          <w:bCs/>
          <w:sz w:val="28"/>
          <w:szCs w:val="28"/>
          <w:lang w:bidi="th-TH"/>
        </w:rPr>
        <w:t xml:space="preserve">03 </w:t>
      </w:r>
      <w:r w:rsidR="00664EB5" w:rsidRPr="005044D4">
        <w:rPr>
          <w:bCs/>
          <w:sz w:val="28"/>
          <w:szCs w:val="28"/>
          <w:lang w:bidi="th-TH"/>
        </w:rPr>
        <w:t>doanh nghiệp</w:t>
      </w:r>
      <w:r w:rsidR="00664EB5" w:rsidRPr="00775153">
        <w:rPr>
          <w:bCs/>
          <w:sz w:val="28"/>
          <w:szCs w:val="28"/>
          <w:lang w:bidi="th-TH"/>
        </w:rPr>
        <w:t xml:space="preserve"> </w:t>
      </w:r>
      <w:r w:rsidRPr="00775153">
        <w:rPr>
          <w:bCs/>
          <w:sz w:val="28"/>
          <w:szCs w:val="28"/>
          <w:lang w:bidi="th-TH"/>
        </w:rPr>
        <w:t>đầu tư vào du lịch</w:t>
      </w:r>
      <w:r w:rsidR="005044D4">
        <w:rPr>
          <w:bCs/>
          <w:sz w:val="28"/>
          <w:szCs w:val="28"/>
          <w:lang w:bidi="th-TH"/>
        </w:rPr>
        <w:t>.</w:t>
      </w:r>
    </w:p>
    <w:p w:rsidR="00006ADB" w:rsidRPr="00775153" w:rsidRDefault="00664EB5" w:rsidP="00775153">
      <w:pPr>
        <w:spacing w:before="120" w:after="120" w:line="380" w:lineRule="exact"/>
        <w:ind w:left="-3" w:firstLine="680"/>
        <w:jc w:val="both"/>
        <w:rPr>
          <w:bCs/>
          <w:sz w:val="28"/>
          <w:szCs w:val="28"/>
          <w:lang w:bidi="th-TH"/>
        </w:rPr>
      </w:pPr>
      <w:r w:rsidRPr="00775153">
        <w:rPr>
          <w:bCs/>
          <w:sz w:val="28"/>
          <w:szCs w:val="28"/>
          <w:lang w:bidi="th-TH"/>
        </w:rPr>
        <w:t xml:space="preserve">- Thu hút mỗi năm 50.000 lượt khách; tổng thu từ ngành du lịch đạt </w:t>
      </w:r>
      <w:r w:rsidR="00006ADB" w:rsidRPr="00775153">
        <w:rPr>
          <w:bCs/>
          <w:sz w:val="28"/>
          <w:szCs w:val="28"/>
          <w:lang w:bidi="th-TH"/>
        </w:rPr>
        <w:t>30 đến</w:t>
      </w:r>
      <w:r w:rsidRPr="00775153">
        <w:rPr>
          <w:bCs/>
          <w:sz w:val="28"/>
          <w:szCs w:val="28"/>
          <w:lang w:bidi="th-TH"/>
        </w:rPr>
        <w:t xml:space="preserve"> 50 </w:t>
      </w:r>
      <w:r w:rsidRPr="005044D4">
        <w:rPr>
          <w:bCs/>
          <w:sz w:val="28"/>
          <w:szCs w:val="28"/>
          <w:lang w:bidi="th-TH"/>
        </w:rPr>
        <w:t>tỷ đồng/năm</w:t>
      </w:r>
      <w:r w:rsidR="005044D4">
        <w:rPr>
          <w:bCs/>
          <w:sz w:val="28"/>
          <w:szCs w:val="28"/>
          <w:lang w:bidi="th-TH"/>
        </w:rPr>
        <w:t>.</w:t>
      </w:r>
    </w:p>
    <w:p w:rsidR="00006ADB" w:rsidRPr="00775153" w:rsidRDefault="00664EB5" w:rsidP="00775153">
      <w:pPr>
        <w:spacing w:before="120" w:after="120" w:line="380" w:lineRule="exact"/>
        <w:ind w:left="-3" w:firstLine="680"/>
        <w:jc w:val="both"/>
        <w:rPr>
          <w:bCs/>
          <w:sz w:val="28"/>
          <w:szCs w:val="28"/>
          <w:lang w:bidi="th-TH"/>
        </w:rPr>
      </w:pPr>
      <w:r w:rsidRPr="00775153">
        <w:rPr>
          <w:bCs/>
          <w:sz w:val="28"/>
          <w:szCs w:val="28"/>
          <w:lang w:bidi="th-TH"/>
        </w:rPr>
        <w:t xml:space="preserve">- Lao động làm </w:t>
      </w:r>
      <w:r w:rsidR="00006ADB" w:rsidRPr="00775153">
        <w:rPr>
          <w:bCs/>
          <w:sz w:val="28"/>
          <w:szCs w:val="28"/>
          <w:lang w:bidi="th-TH"/>
        </w:rPr>
        <w:t xml:space="preserve">việc làm trực tiếp trong ngành từ 250 đến </w:t>
      </w:r>
      <w:r w:rsidRPr="00775153">
        <w:rPr>
          <w:bCs/>
          <w:sz w:val="28"/>
          <w:szCs w:val="28"/>
          <w:lang w:bidi="th-TH"/>
        </w:rPr>
        <w:t xml:space="preserve">300 </w:t>
      </w:r>
      <w:r w:rsidR="00F97893">
        <w:rPr>
          <w:bCs/>
          <w:sz w:val="28"/>
          <w:szCs w:val="28"/>
          <w:lang w:bidi="th-TH"/>
        </w:rPr>
        <w:t>người</w:t>
      </w:r>
      <w:r w:rsidR="00006ADB" w:rsidRPr="00775153">
        <w:rPr>
          <w:bCs/>
          <w:sz w:val="28"/>
          <w:szCs w:val="28"/>
          <w:lang w:bidi="th-TH"/>
        </w:rPr>
        <w:t>.</w:t>
      </w:r>
    </w:p>
    <w:p w:rsidR="000C5EB6" w:rsidRPr="00775153" w:rsidRDefault="00006ADB" w:rsidP="00775153">
      <w:pPr>
        <w:spacing w:before="120" w:after="120" w:line="380" w:lineRule="exact"/>
        <w:ind w:left="-3" w:firstLine="680"/>
        <w:jc w:val="both"/>
        <w:rPr>
          <w:bCs/>
          <w:i/>
          <w:sz w:val="28"/>
          <w:szCs w:val="28"/>
          <w:lang w:bidi="th-TH"/>
        </w:rPr>
      </w:pPr>
      <w:r w:rsidRPr="00775153">
        <w:rPr>
          <w:bCs/>
          <w:i/>
          <w:sz w:val="28"/>
          <w:szCs w:val="28"/>
          <w:lang w:bidi="th-TH"/>
        </w:rPr>
        <w:t>2.2.2. Đến năm 2030</w:t>
      </w:r>
    </w:p>
    <w:p w:rsidR="00006ADB" w:rsidRPr="00775153" w:rsidRDefault="00006ADB" w:rsidP="00775153">
      <w:pPr>
        <w:spacing w:before="120" w:after="120" w:line="380" w:lineRule="exact"/>
        <w:ind w:firstLine="709"/>
        <w:jc w:val="both"/>
        <w:rPr>
          <w:bCs/>
          <w:sz w:val="28"/>
          <w:szCs w:val="28"/>
          <w:lang w:bidi="th-TH"/>
        </w:rPr>
      </w:pPr>
      <w:r w:rsidRPr="00775153">
        <w:rPr>
          <w:bCs/>
          <w:sz w:val="28"/>
          <w:szCs w:val="28"/>
          <w:lang w:bidi="th-TH"/>
        </w:rPr>
        <w:t>+ Đối với thương mại:</w:t>
      </w:r>
    </w:p>
    <w:p w:rsidR="00006ADB" w:rsidRPr="00775153" w:rsidRDefault="00006ADB" w:rsidP="00775153">
      <w:pPr>
        <w:spacing w:before="120" w:after="120" w:line="380" w:lineRule="exact"/>
        <w:ind w:firstLine="709"/>
        <w:jc w:val="both"/>
        <w:rPr>
          <w:bCs/>
          <w:sz w:val="28"/>
          <w:szCs w:val="28"/>
          <w:lang w:bidi="th-TH"/>
        </w:rPr>
      </w:pPr>
      <w:r w:rsidRPr="00FC5191">
        <w:rPr>
          <w:bCs/>
          <w:sz w:val="28"/>
          <w:szCs w:val="28"/>
          <w:lang w:bidi="th-TH"/>
        </w:rPr>
        <w:t xml:space="preserve">- </w:t>
      </w:r>
      <w:r w:rsidR="00FC5191" w:rsidRPr="00FC5191">
        <w:rPr>
          <w:bCs/>
          <w:sz w:val="28"/>
          <w:szCs w:val="28"/>
          <w:lang w:bidi="th-TH"/>
        </w:rPr>
        <w:t>N</w:t>
      </w:r>
      <w:r w:rsidRPr="00FC5191">
        <w:rPr>
          <w:bCs/>
          <w:sz w:val="28"/>
          <w:szCs w:val="28"/>
          <w:lang w:bidi="th-TH"/>
        </w:rPr>
        <w:t>âng cấp Khu trung tâm giới thiệu, tổ chức hội chợ, phiên chợ Sâm Ngọc Linh thành Khu trung tâm thương mại huyện;</w:t>
      </w:r>
    </w:p>
    <w:p w:rsidR="00006ADB" w:rsidRPr="00775153" w:rsidRDefault="00006ADB" w:rsidP="00775153">
      <w:pPr>
        <w:spacing w:before="120" w:after="120" w:line="380" w:lineRule="exact"/>
        <w:ind w:firstLine="709"/>
        <w:jc w:val="both"/>
        <w:rPr>
          <w:bCs/>
          <w:sz w:val="28"/>
          <w:szCs w:val="28"/>
          <w:lang w:bidi="th-TH"/>
        </w:rPr>
      </w:pPr>
      <w:r w:rsidRPr="00775153">
        <w:rPr>
          <w:bCs/>
          <w:sz w:val="28"/>
          <w:szCs w:val="28"/>
          <w:lang w:bidi="th-TH"/>
        </w:rPr>
        <w:t xml:space="preserve">- Thu hút từ 20 đến 25 </w:t>
      </w:r>
      <w:r w:rsidRPr="00F97893">
        <w:rPr>
          <w:bCs/>
          <w:sz w:val="28"/>
          <w:szCs w:val="28"/>
          <w:lang w:bidi="th-TH"/>
        </w:rPr>
        <w:t>doanh nghiệp</w:t>
      </w:r>
      <w:r w:rsidRPr="00775153">
        <w:rPr>
          <w:bCs/>
          <w:sz w:val="28"/>
          <w:szCs w:val="28"/>
          <w:lang w:bidi="th-TH"/>
        </w:rPr>
        <w:t xml:space="preserve"> đầu tư vào thương mại trên địa bàn; lao động làm việc làm trực tiếp trong ngành từ 20%/năm với 400 đến 500 </w:t>
      </w:r>
      <w:r w:rsidR="00626F6D" w:rsidRPr="004D69A3">
        <w:rPr>
          <w:bCs/>
          <w:sz w:val="28"/>
          <w:szCs w:val="28"/>
          <w:lang w:bidi="th-TH"/>
        </w:rPr>
        <w:t xml:space="preserve">lao </w:t>
      </w:r>
      <w:r w:rsidRPr="004D69A3">
        <w:rPr>
          <w:bCs/>
          <w:sz w:val="28"/>
          <w:szCs w:val="28"/>
          <w:lang w:bidi="th-TH"/>
        </w:rPr>
        <w:t>động</w:t>
      </w:r>
      <w:r w:rsidR="004D69A3">
        <w:rPr>
          <w:bCs/>
          <w:sz w:val="28"/>
          <w:szCs w:val="28"/>
          <w:lang w:bidi="th-TH"/>
        </w:rPr>
        <w:t>.</w:t>
      </w:r>
    </w:p>
    <w:p w:rsidR="00006ADB" w:rsidRPr="00775153" w:rsidRDefault="00006ADB" w:rsidP="00775153">
      <w:pPr>
        <w:spacing w:before="120" w:after="120" w:line="380" w:lineRule="exact"/>
        <w:ind w:firstLine="709"/>
        <w:jc w:val="both"/>
        <w:rPr>
          <w:bCs/>
          <w:sz w:val="28"/>
          <w:szCs w:val="28"/>
          <w:lang w:bidi="th-TH"/>
        </w:rPr>
      </w:pPr>
      <w:r w:rsidRPr="00775153">
        <w:rPr>
          <w:sz w:val="28"/>
          <w:szCs w:val="28"/>
        </w:rPr>
        <w:t>- Tốc độ tăng bình quân hằng năm của tổng mức bán lẻ hàng hóa và doanh thu dịch vụ tiêu dùng (</w:t>
      </w:r>
      <w:r w:rsidRPr="00775153">
        <w:rPr>
          <w:i/>
          <w:sz w:val="28"/>
          <w:szCs w:val="28"/>
        </w:rPr>
        <w:t>chưa loại trừ yếu tố giá</w:t>
      </w:r>
      <w:r w:rsidRPr="00775153">
        <w:rPr>
          <w:sz w:val="28"/>
          <w:szCs w:val="28"/>
        </w:rPr>
        <w:t>) khoảng 7%/năm</w:t>
      </w:r>
      <w:r w:rsidR="004D69A3">
        <w:rPr>
          <w:sz w:val="28"/>
          <w:szCs w:val="28"/>
        </w:rPr>
        <w:t>.</w:t>
      </w:r>
      <w:r w:rsidRPr="00775153">
        <w:rPr>
          <w:sz w:val="28"/>
          <w:szCs w:val="28"/>
        </w:rPr>
        <w:t xml:space="preserve"> </w:t>
      </w:r>
    </w:p>
    <w:p w:rsidR="00006ADB" w:rsidRPr="00775153" w:rsidRDefault="00006ADB" w:rsidP="00775153">
      <w:pPr>
        <w:spacing w:before="120" w:after="120" w:line="380" w:lineRule="exact"/>
        <w:ind w:left="-3" w:firstLine="680"/>
        <w:jc w:val="both"/>
        <w:rPr>
          <w:b/>
          <w:sz w:val="28"/>
          <w:szCs w:val="28"/>
        </w:rPr>
      </w:pPr>
      <w:r w:rsidRPr="00775153">
        <w:rPr>
          <w:sz w:val="28"/>
          <w:szCs w:val="28"/>
        </w:rPr>
        <w:t>- Phấn đấu đưa tổng giá trị sản xuất ngành thương mại tăng từ 17%/năm trở lên; tỷ trọng giá trị sản xuất ngành thương mại chiếm trên 40% trong tổng giá trị sản xuất của huyện</w:t>
      </w:r>
      <w:r w:rsidR="004D69A3">
        <w:rPr>
          <w:sz w:val="28"/>
          <w:szCs w:val="28"/>
        </w:rPr>
        <w:t>.</w:t>
      </w:r>
    </w:p>
    <w:p w:rsidR="00006ADB" w:rsidRPr="00775153" w:rsidRDefault="00006ADB" w:rsidP="00775153">
      <w:pPr>
        <w:spacing w:before="120" w:after="120" w:line="380" w:lineRule="exact"/>
        <w:ind w:left="-15" w:right="30" w:firstLine="710"/>
        <w:jc w:val="both"/>
        <w:rPr>
          <w:sz w:val="28"/>
          <w:szCs w:val="28"/>
        </w:rPr>
      </w:pPr>
      <w:r w:rsidRPr="00775153">
        <w:rPr>
          <w:sz w:val="28"/>
          <w:szCs w:val="28"/>
        </w:rPr>
        <w:t>- Phấn đấu 15% dân số tham gia mua sắm trực tuyến, thanh toán không dùng tiền mặt trong thương mại điện tử đạt 15%.</w:t>
      </w:r>
    </w:p>
    <w:p w:rsidR="00006ADB" w:rsidRPr="004D69A3" w:rsidRDefault="00006ADB" w:rsidP="00775153">
      <w:pPr>
        <w:spacing w:before="120" w:after="120" w:line="380" w:lineRule="exact"/>
        <w:ind w:left="-3" w:firstLine="680"/>
        <w:jc w:val="both"/>
        <w:rPr>
          <w:bCs/>
          <w:sz w:val="28"/>
          <w:szCs w:val="28"/>
          <w:lang w:bidi="th-TH"/>
        </w:rPr>
      </w:pPr>
      <w:r w:rsidRPr="004D69A3">
        <w:rPr>
          <w:bCs/>
          <w:sz w:val="28"/>
          <w:szCs w:val="28"/>
          <w:lang w:bidi="th-TH"/>
        </w:rPr>
        <w:t>+ Đối với du lịch:</w:t>
      </w:r>
    </w:p>
    <w:p w:rsidR="00006ADB" w:rsidRPr="004D69A3" w:rsidRDefault="000C5EB6" w:rsidP="00775153">
      <w:pPr>
        <w:spacing w:before="120" w:after="120" w:line="380" w:lineRule="exact"/>
        <w:ind w:left="-3" w:firstLine="680"/>
        <w:jc w:val="both"/>
        <w:rPr>
          <w:bCs/>
          <w:sz w:val="28"/>
          <w:szCs w:val="28"/>
          <w:lang w:bidi="th-TH"/>
        </w:rPr>
      </w:pPr>
      <w:r w:rsidRPr="004D69A3">
        <w:rPr>
          <w:bCs/>
          <w:sz w:val="28"/>
          <w:szCs w:val="28"/>
          <w:lang w:bidi="th-TH"/>
        </w:rPr>
        <w:t xml:space="preserve">- </w:t>
      </w:r>
      <w:r w:rsidR="00006ADB" w:rsidRPr="004D69A3">
        <w:rPr>
          <w:bCs/>
          <w:sz w:val="28"/>
          <w:szCs w:val="28"/>
          <w:lang w:bidi="th-TH"/>
        </w:rPr>
        <w:t xml:space="preserve">Mỗi xã có từ 04 đến </w:t>
      </w:r>
      <w:r w:rsidR="00664EB5" w:rsidRPr="004D69A3">
        <w:rPr>
          <w:bCs/>
          <w:sz w:val="28"/>
          <w:szCs w:val="28"/>
          <w:lang w:bidi="th-TH"/>
        </w:rPr>
        <w:t>05 điểm du lịch và có các sản phẩm dịch vụ du lịch đặc trư</w:t>
      </w:r>
      <w:r w:rsidR="00006ADB" w:rsidRPr="004D69A3">
        <w:rPr>
          <w:bCs/>
          <w:sz w:val="28"/>
          <w:szCs w:val="28"/>
          <w:lang w:bidi="th-TH"/>
        </w:rPr>
        <w:t>ng, mang đậm bản sắc địa phương;</w:t>
      </w:r>
    </w:p>
    <w:p w:rsidR="00006ADB" w:rsidRPr="00775153" w:rsidRDefault="00664EB5" w:rsidP="00775153">
      <w:pPr>
        <w:spacing w:before="120" w:after="120" w:line="380" w:lineRule="exact"/>
        <w:ind w:left="-3" w:firstLine="680"/>
        <w:jc w:val="both"/>
        <w:rPr>
          <w:bCs/>
          <w:sz w:val="28"/>
          <w:szCs w:val="28"/>
          <w:lang w:bidi="th-TH"/>
        </w:rPr>
      </w:pPr>
      <w:r w:rsidRPr="00775153">
        <w:rPr>
          <w:bCs/>
          <w:sz w:val="28"/>
          <w:szCs w:val="28"/>
          <w:lang w:bidi="th-TH"/>
        </w:rPr>
        <w:t xml:space="preserve">- Thu hút mỗi năm 60.000 lượt khách trở lên; tổng thu từ ngành du lịch đạt từ </w:t>
      </w:r>
      <w:r w:rsidR="00006ADB" w:rsidRPr="00775153">
        <w:rPr>
          <w:bCs/>
          <w:sz w:val="28"/>
          <w:szCs w:val="28"/>
          <w:lang w:bidi="th-TH"/>
        </w:rPr>
        <w:t>50 đến</w:t>
      </w:r>
      <w:r w:rsidRPr="00775153">
        <w:rPr>
          <w:bCs/>
          <w:sz w:val="28"/>
          <w:szCs w:val="28"/>
          <w:lang w:bidi="th-TH"/>
        </w:rPr>
        <w:t xml:space="preserve"> 60 </w:t>
      </w:r>
      <w:r w:rsidR="00006ADB" w:rsidRPr="003568CE">
        <w:rPr>
          <w:bCs/>
          <w:sz w:val="28"/>
          <w:szCs w:val="28"/>
          <w:lang w:bidi="th-TH"/>
        </w:rPr>
        <w:t>tỷ đồng/năm</w:t>
      </w:r>
      <w:r w:rsidR="003568CE">
        <w:rPr>
          <w:bCs/>
          <w:sz w:val="28"/>
          <w:szCs w:val="28"/>
          <w:lang w:bidi="th-TH"/>
        </w:rPr>
        <w:t>.</w:t>
      </w:r>
    </w:p>
    <w:p w:rsidR="00006ADB" w:rsidRPr="00775153" w:rsidRDefault="00664EB5" w:rsidP="00775153">
      <w:pPr>
        <w:spacing w:before="120" w:after="120" w:line="380" w:lineRule="exact"/>
        <w:ind w:left="-3" w:firstLine="680"/>
        <w:jc w:val="both"/>
        <w:rPr>
          <w:bCs/>
          <w:sz w:val="28"/>
          <w:szCs w:val="28"/>
          <w:lang w:bidi="th-TH"/>
        </w:rPr>
      </w:pPr>
      <w:r w:rsidRPr="00775153">
        <w:rPr>
          <w:bCs/>
          <w:sz w:val="28"/>
          <w:szCs w:val="28"/>
          <w:lang w:bidi="th-TH"/>
        </w:rPr>
        <w:t>- Lao động làm</w:t>
      </w:r>
      <w:r w:rsidR="00006ADB" w:rsidRPr="00775153">
        <w:rPr>
          <w:bCs/>
          <w:sz w:val="28"/>
          <w:szCs w:val="28"/>
          <w:lang w:bidi="th-TH"/>
        </w:rPr>
        <w:t xml:space="preserve"> việc làm trực tiếp trong ngành từ 500 đến</w:t>
      </w:r>
      <w:r w:rsidRPr="00775153">
        <w:rPr>
          <w:bCs/>
          <w:sz w:val="28"/>
          <w:szCs w:val="28"/>
          <w:lang w:bidi="th-TH"/>
        </w:rPr>
        <w:t xml:space="preserve"> 600 người</w:t>
      </w:r>
      <w:r w:rsidR="00006ADB" w:rsidRPr="00775153">
        <w:rPr>
          <w:bCs/>
          <w:sz w:val="28"/>
          <w:szCs w:val="28"/>
          <w:lang w:bidi="th-TH"/>
        </w:rPr>
        <w:t>.</w:t>
      </w:r>
    </w:p>
    <w:p w:rsidR="00B47D1C" w:rsidRPr="00775153" w:rsidRDefault="0024337C" w:rsidP="00775153">
      <w:pPr>
        <w:spacing w:before="120" w:after="120" w:line="380" w:lineRule="exact"/>
        <w:ind w:left="-3" w:firstLine="680"/>
        <w:jc w:val="both"/>
        <w:rPr>
          <w:b/>
          <w:bCs/>
          <w:sz w:val="28"/>
          <w:szCs w:val="28"/>
          <w:lang w:bidi="th-TH"/>
        </w:rPr>
      </w:pPr>
      <w:r w:rsidRPr="00775153">
        <w:rPr>
          <w:b/>
          <w:bCs/>
          <w:sz w:val="28"/>
          <w:szCs w:val="28"/>
          <w:lang w:bidi="th-TH"/>
        </w:rPr>
        <w:t>III. NHIỆM VỤ VÀ GIẢI PHÁP</w:t>
      </w:r>
    </w:p>
    <w:p w:rsidR="0024337C" w:rsidRPr="00775153" w:rsidRDefault="008A0DAC" w:rsidP="00775153">
      <w:pPr>
        <w:spacing w:before="120" w:after="120" w:line="380" w:lineRule="exact"/>
        <w:ind w:firstLine="709"/>
        <w:jc w:val="both"/>
        <w:rPr>
          <w:b/>
          <w:bCs/>
          <w:sz w:val="28"/>
          <w:szCs w:val="28"/>
          <w:lang w:bidi="th-TH"/>
        </w:rPr>
      </w:pPr>
      <w:r w:rsidRPr="00775153">
        <w:rPr>
          <w:b/>
          <w:bCs/>
          <w:sz w:val="28"/>
          <w:szCs w:val="28"/>
          <w:lang w:bidi="th-TH"/>
        </w:rPr>
        <w:t xml:space="preserve">1. </w:t>
      </w:r>
      <w:r w:rsidR="0024337C" w:rsidRPr="00775153">
        <w:rPr>
          <w:b/>
          <w:bCs/>
          <w:sz w:val="28"/>
          <w:szCs w:val="28"/>
          <w:lang w:bidi="th-TH"/>
        </w:rPr>
        <w:t>Về phát triển thương mại</w:t>
      </w:r>
    </w:p>
    <w:p w:rsidR="00052259" w:rsidRPr="00775153" w:rsidRDefault="00052259" w:rsidP="00775153">
      <w:pPr>
        <w:spacing w:before="120" w:after="120" w:line="380" w:lineRule="exact"/>
        <w:ind w:firstLine="705"/>
        <w:jc w:val="both"/>
        <w:rPr>
          <w:b/>
          <w:i/>
          <w:sz w:val="28"/>
          <w:szCs w:val="28"/>
        </w:rPr>
      </w:pPr>
      <w:r w:rsidRPr="00775153">
        <w:rPr>
          <w:b/>
          <w:i/>
          <w:sz w:val="28"/>
          <w:szCs w:val="28"/>
        </w:rPr>
        <w:t xml:space="preserve">1.1. Tăng cường sự lãnh đạo, chỉ đạo của </w:t>
      </w:r>
      <w:r w:rsidR="003568CE">
        <w:rPr>
          <w:b/>
          <w:i/>
          <w:sz w:val="28"/>
          <w:szCs w:val="28"/>
        </w:rPr>
        <w:t xml:space="preserve">cấp ủy </w:t>
      </w:r>
      <w:r w:rsidRPr="00775153">
        <w:rPr>
          <w:b/>
          <w:i/>
          <w:sz w:val="28"/>
          <w:szCs w:val="28"/>
        </w:rPr>
        <w:t>các cấp đối với yêu cầu phát triển thương mại</w:t>
      </w:r>
    </w:p>
    <w:p w:rsidR="00052259" w:rsidRPr="00775153" w:rsidRDefault="003568CE" w:rsidP="00775153">
      <w:pPr>
        <w:spacing w:before="120" w:after="120" w:line="380" w:lineRule="exact"/>
        <w:ind w:firstLine="705"/>
        <w:jc w:val="both"/>
        <w:rPr>
          <w:sz w:val="28"/>
          <w:szCs w:val="28"/>
        </w:rPr>
      </w:pPr>
      <w:r>
        <w:rPr>
          <w:sz w:val="28"/>
          <w:szCs w:val="28"/>
        </w:rPr>
        <w:lastRenderedPageBreak/>
        <w:t>-</w:t>
      </w:r>
      <w:r w:rsidR="00052259" w:rsidRPr="00775153">
        <w:rPr>
          <w:sz w:val="28"/>
          <w:szCs w:val="28"/>
        </w:rPr>
        <w:t xml:space="preserve"> Tập trung lãnh đạo, chỉ đạo phát huy tối đa các nguồn lực và lợi thế cho đầu tư phát triển kinh tế với tốc độ nhanh và </w:t>
      </w:r>
      <w:r w:rsidR="001307C5">
        <w:rPr>
          <w:sz w:val="28"/>
          <w:szCs w:val="28"/>
        </w:rPr>
        <w:t>bền vững. T</w:t>
      </w:r>
      <w:r w:rsidR="00052259" w:rsidRPr="00775153">
        <w:rPr>
          <w:sz w:val="28"/>
          <w:szCs w:val="28"/>
        </w:rPr>
        <w:t>iếp tục cải thiện môi trường đầu tư kinh doanh, áp dụng các hình thức thu hút đầu tư đa dạng, hấp dẫn; huy động tối đa và sử dụng có hiệu quả mọi nguồn lực của các thành phần kinh tế</w:t>
      </w:r>
      <w:r w:rsidR="001307C5">
        <w:rPr>
          <w:sz w:val="28"/>
          <w:szCs w:val="28"/>
        </w:rPr>
        <w:t>.</w:t>
      </w:r>
    </w:p>
    <w:p w:rsidR="00052259" w:rsidRPr="00775153" w:rsidRDefault="003568CE" w:rsidP="00775153">
      <w:pPr>
        <w:spacing w:before="120" w:after="120" w:line="380" w:lineRule="exact"/>
        <w:ind w:firstLine="705"/>
        <w:jc w:val="both"/>
        <w:rPr>
          <w:sz w:val="28"/>
          <w:szCs w:val="28"/>
        </w:rPr>
      </w:pPr>
      <w:r>
        <w:rPr>
          <w:sz w:val="28"/>
          <w:szCs w:val="28"/>
        </w:rPr>
        <w:t>-</w:t>
      </w:r>
      <w:r w:rsidR="00052259" w:rsidRPr="00775153">
        <w:rPr>
          <w:sz w:val="28"/>
          <w:szCs w:val="28"/>
        </w:rPr>
        <w:t xml:space="preserve"> Tăng cường sự lãnh đạo, chỉ đạo đối với công tác quản lý, phát triển thương mại trên địa bàn. Làm tốt công tác tuyên truyền, nâng cao nhận thực về việc phát triển thương mại, tạo được sự đồng thuận, huy động sự tham gia tích cực của người dân, cộng đồng địa phương và tổ chức xã hội trong việc phát triển thương mại.</w:t>
      </w:r>
    </w:p>
    <w:p w:rsidR="00052259" w:rsidRPr="00775153" w:rsidRDefault="00052259" w:rsidP="00775153">
      <w:pPr>
        <w:spacing w:before="120" w:after="120" w:line="380" w:lineRule="exact"/>
        <w:ind w:firstLine="705"/>
        <w:jc w:val="both"/>
        <w:rPr>
          <w:b/>
          <w:i/>
          <w:sz w:val="28"/>
          <w:szCs w:val="28"/>
        </w:rPr>
      </w:pPr>
      <w:r w:rsidRPr="00775153">
        <w:rPr>
          <w:b/>
          <w:i/>
          <w:sz w:val="28"/>
          <w:szCs w:val="28"/>
        </w:rPr>
        <w:t>1.2. Tăng cường công tác quy hoạch, hỗ trợ, đầu tư của Nhà nước và huy động các nguồn lực xã hội để đầu tư phát triển thương mại</w:t>
      </w:r>
    </w:p>
    <w:p w:rsidR="00052259" w:rsidRPr="00775153" w:rsidRDefault="008C6DFB" w:rsidP="00775153">
      <w:pPr>
        <w:spacing w:before="120" w:after="120" w:line="380" w:lineRule="exact"/>
        <w:ind w:firstLine="705"/>
        <w:jc w:val="both"/>
        <w:rPr>
          <w:sz w:val="28"/>
          <w:szCs w:val="28"/>
        </w:rPr>
      </w:pPr>
      <w:r>
        <w:rPr>
          <w:sz w:val="28"/>
          <w:szCs w:val="28"/>
        </w:rPr>
        <w:t>-</w:t>
      </w:r>
      <w:r w:rsidR="00052259" w:rsidRPr="00775153">
        <w:rPr>
          <w:sz w:val="28"/>
          <w:szCs w:val="28"/>
        </w:rPr>
        <w:t xml:space="preserve"> Công tác quy hoạch:</w:t>
      </w:r>
      <w:r w:rsidR="00052259" w:rsidRPr="00775153">
        <w:rPr>
          <w:b/>
          <w:i/>
          <w:sz w:val="28"/>
          <w:szCs w:val="28"/>
        </w:rPr>
        <w:t xml:space="preserve"> </w:t>
      </w:r>
      <w:r w:rsidR="00052259" w:rsidRPr="00775153">
        <w:rPr>
          <w:sz w:val="28"/>
          <w:szCs w:val="28"/>
        </w:rPr>
        <w:t>phối hợp với các Sở</w:t>
      </w:r>
      <w:r w:rsidR="00BF6E4B" w:rsidRPr="00775153">
        <w:rPr>
          <w:sz w:val="28"/>
          <w:szCs w:val="28"/>
        </w:rPr>
        <w:t>, ngành</w:t>
      </w:r>
      <w:r w:rsidR="00052259" w:rsidRPr="00775153">
        <w:rPr>
          <w:sz w:val="28"/>
          <w:szCs w:val="28"/>
        </w:rPr>
        <w:t xml:space="preserve"> để tích hợp quy hoạch tổng thể phát triển thương mại huyện đến năm 2025, tầm nhìn đến năm 2030 và quy hoạch chung của tỉnh. Đẩy mạnh công tác quy hoạch và quản lý quy hoạch, nhất là quy hoạch chi tiết xây dựng nông thôn mới tại các xã, quy hoạch hạ tầng kỹ thuật: chợ, trung tâm thương mại… làm cơ sở cho việc đầu tư và thu hút đầu tư</w:t>
      </w:r>
      <w:r w:rsidR="00226BB6" w:rsidRPr="00775153">
        <w:rPr>
          <w:sz w:val="28"/>
          <w:szCs w:val="28"/>
        </w:rPr>
        <w:t>;</w:t>
      </w:r>
    </w:p>
    <w:p w:rsidR="00052259" w:rsidRPr="00775153" w:rsidRDefault="008C6DFB" w:rsidP="00775153">
      <w:pPr>
        <w:spacing w:before="120" w:after="120" w:line="380" w:lineRule="exact"/>
        <w:ind w:firstLine="705"/>
        <w:jc w:val="both"/>
        <w:rPr>
          <w:sz w:val="28"/>
          <w:szCs w:val="28"/>
        </w:rPr>
      </w:pPr>
      <w:r>
        <w:rPr>
          <w:sz w:val="28"/>
          <w:szCs w:val="28"/>
        </w:rPr>
        <w:t>-</w:t>
      </w:r>
      <w:r w:rsidR="00052259" w:rsidRPr="00775153">
        <w:rPr>
          <w:sz w:val="28"/>
          <w:szCs w:val="28"/>
        </w:rPr>
        <w:t xml:space="preserve"> Chính sách về hỗ trợ, thu hút đầu tư phát triển thương mại: tạo điều kiện phát triển và nâng cao chất lượng các loại hình dịch vụ, hỗ trợ doanh nghiệp tư nhân xây dựng chiến lược kinh doanh, chiến lược sản phẩm, ứng dụng khoa học công nghệ (</w:t>
      </w:r>
      <w:r w:rsidR="00052259" w:rsidRPr="00775153">
        <w:rPr>
          <w:i/>
          <w:sz w:val="28"/>
          <w:szCs w:val="28"/>
        </w:rPr>
        <w:t>KHCN</w:t>
      </w:r>
      <w:r w:rsidR="00052259" w:rsidRPr="00775153">
        <w:rPr>
          <w:sz w:val="28"/>
          <w:szCs w:val="28"/>
        </w:rPr>
        <w:t xml:space="preserve">). Nâng cao chất lượng các loại hình dịch vụ đáp ứng yêu cầu phát triển của xã hội. Tiếp tục đổi mới, sáng tạo trong </w:t>
      </w:r>
      <w:r w:rsidR="00BF6E4B" w:rsidRPr="00775153">
        <w:rPr>
          <w:sz w:val="28"/>
          <w:szCs w:val="28"/>
        </w:rPr>
        <w:t>xúc tiến thương mại</w:t>
      </w:r>
      <w:r w:rsidR="00052259" w:rsidRPr="00775153">
        <w:rPr>
          <w:sz w:val="28"/>
          <w:szCs w:val="28"/>
        </w:rPr>
        <w:t xml:space="preserve"> hỗ trợ nâng cao năng lực cho doanh nghiệp; phát triển hệ thống phân phối hàng nông sản, hàng thủ công mỹ nghệ; tham gia hội chợ hàng nông sản, hàng thủ công mỹ nghệ cấp tỉnh, vùng, các hội nghị kết nối cung cầu hàng hóa…</w:t>
      </w:r>
    </w:p>
    <w:p w:rsidR="00052259" w:rsidRPr="00775153" w:rsidRDefault="008C6DFB" w:rsidP="00775153">
      <w:pPr>
        <w:spacing w:before="120" w:after="120" w:line="380" w:lineRule="exact"/>
        <w:ind w:firstLine="705"/>
        <w:jc w:val="both"/>
        <w:rPr>
          <w:sz w:val="28"/>
          <w:szCs w:val="28"/>
        </w:rPr>
      </w:pPr>
      <w:r>
        <w:rPr>
          <w:sz w:val="28"/>
          <w:szCs w:val="28"/>
        </w:rPr>
        <w:t>-</w:t>
      </w:r>
      <w:r w:rsidR="00052259" w:rsidRPr="00775153">
        <w:rPr>
          <w:sz w:val="28"/>
          <w:szCs w:val="28"/>
        </w:rPr>
        <w:t xml:space="preserve"> Tập trung xây dựng phát triển hạ tầng phục vụ thương mại: tăng cường đầu tư hệ thống trung tâm thương mại, chợ trên địa bàn. Nâng cao chất lượng các loại hình thương mại có tiềm năng trên địa bàn. Xây dựng các cửa hàng bán hàng đặc trưng, lưu niệm, bán hàng tiểu thủ công nghiệp. Khuyến khích, hỗ trợ các tổ chức, cá nhân xây dựng và quảng bá thương hiệu hàng hóa, sản phẩm của địa phương. Đầu tư xây dựng, hoàn thiện hạ tầng giao thông; tăng phương tiện giao thông đảm bảo phục an toàn, chất lượng, đáp ứng nhu cầu sinh hoạt và sản xuất, giao thương hàng hóa.</w:t>
      </w:r>
    </w:p>
    <w:p w:rsidR="00052259" w:rsidRPr="00775153" w:rsidRDefault="00160929" w:rsidP="00775153">
      <w:pPr>
        <w:spacing w:before="120" w:after="120" w:line="380" w:lineRule="exact"/>
        <w:ind w:firstLine="705"/>
        <w:jc w:val="both"/>
        <w:rPr>
          <w:b/>
          <w:i/>
          <w:sz w:val="28"/>
          <w:szCs w:val="28"/>
        </w:rPr>
      </w:pPr>
      <w:r>
        <w:rPr>
          <w:b/>
          <w:i/>
          <w:sz w:val="28"/>
          <w:szCs w:val="28"/>
        </w:rPr>
        <w:t>1</w:t>
      </w:r>
      <w:r w:rsidR="00226BB6" w:rsidRPr="00775153">
        <w:rPr>
          <w:b/>
          <w:i/>
          <w:sz w:val="28"/>
          <w:szCs w:val="28"/>
        </w:rPr>
        <w:t>.</w:t>
      </w:r>
      <w:r w:rsidR="00052259" w:rsidRPr="00775153">
        <w:rPr>
          <w:b/>
          <w:i/>
          <w:sz w:val="28"/>
          <w:szCs w:val="28"/>
        </w:rPr>
        <w:t>3. Tăng cường hiệu quả quản lý Nhà nước</w:t>
      </w:r>
    </w:p>
    <w:p w:rsidR="00052259" w:rsidRDefault="00052259" w:rsidP="00775153">
      <w:pPr>
        <w:spacing w:before="120" w:after="120" w:line="380" w:lineRule="exact"/>
        <w:ind w:left="-3" w:firstLine="680"/>
        <w:jc w:val="both"/>
        <w:rPr>
          <w:sz w:val="28"/>
          <w:szCs w:val="28"/>
        </w:rPr>
      </w:pPr>
      <w:r w:rsidRPr="00775153">
        <w:rPr>
          <w:sz w:val="28"/>
          <w:szCs w:val="28"/>
        </w:rPr>
        <w:t xml:space="preserve">Đảm bảo thống nhất trong quy hoạch và quản lý quy hoạch phát triển thương mại gắn với quy hoạch phát triển KT-XH. Quản lý đồng bộ việc đầu tư kết cấu hạ </w:t>
      </w:r>
      <w:r w:rsidRPr="00775153">
        <w:rPr>
          <w:sz w:val="28"/>
          <w:szCs w:val="28"/>
        </w:rPr>
        <w:lastRenderedPageBreak/>
        <w:t>tầng hài hòa về kiến trúc, cảnh quan và môi trường. Làm tốt công tác quản lý cấp phép đầu tư và sau cấp phép đầu tư; kịp thời giải quyết những vướng mắc cho nhà đầu tư và doanh nghiệp; hỗ trợ, tinh giản, rút ngắn thời gian giải quyết các thủ tục hành chính (</w:t>
      </w:r>
      <w:r w:rsidRPr="00775153">
        <w:rPr>
          <w:i/>
          <w:sz w:val="28"/>
          <w:szCs w:val="28"/>
        </w:rPr>
        <w:t>TTHC</w:t>
      </w:r>
      <w:r w:rsidRPr="00775153">
        <w:rPr>
          <w:sz w:val="28"/>
          <w:szCs w:val="28"/>
        </w:rPr>
        <w:t>)</w:t>
      </w:r>
      <w:r w:rsidRPr="00775153">
        <w:rPr>
          <w:i/>
          <w:sz w:val="28"/>
          <w:szCs w:val="28"/>
        </w:rPr>
        <w:t xml:space="preserve"> </w:t>
      </w:r>
      <w:r w:rsidRPr="00775153">
        <w:rPr>
          <w:sz w:val="28"/>
          <w:szCs w:val="28"/>
        </w:rPr>
        <w:t>cho doanh nghiệp và các thành phần kinh tế ngoài Nhà nước đầu tư trên địa bàn. Tăng cường năng lực và hiệu quả quản lý Nhà nước trên nhiều phương diện: bảo vệ người tiêu dùng, xây dựng kế hoạch, phương án cụ thể cho việc kiểm soát quản lý thương mại, hàng hóa dịch vụ trên địa bàn huyện; định hướng phát triển hệ thống thị trường hàng hóa, tổ chức tốt mạng lưới thông tin và công tác dự báo thị trường</w:t>
      </w:r>
      <w:r w:rsidR="007876AA">
        <w:rPr>
          <w:sz w:val="28"/>
          <w:szCs w:val="28"/>
        </w:rPr>
        <w:t>.</w:t>
      </w:r>
    </w:p>
    <w:p w:rsidR="007876AA" w:rsidRPr="00775153" w:rsidRDefault="007876AA" w:rsidP="00775153">
      <w:pPr>
        <w:spacing w:before="120" w:after="120" w:line="380" w:lineRule="exact"/>
        <w:ind w:left="-3" w:firstLine="680"/>
        <w:jc w:val="both"/>
        <w:rPr>
          <w:b/>
          <w:sz w:val="28"/>
          <w:szCs w:val="28"/>
        </w:rPr>
      </w:pPr>
      <w:r>
        <w:rPr>
          <w:sz w:val="28"/>
          <w:szCs w:val="28"/>
        </w:rPr>
        <w:t xml:space="preserve">* </w:t>
      </w:r>
      <w:r w:rsidRPr="00226BB6">
        <w:rPr>
          <w:sz w:val="28"/>
          <w:szCs w:val="28"/>
        </w:rPr>
        <w:t>Về nguồn vốn</w:t>
      </w:r>
      <w:r>
        <w:rPr>
          <w:sz w:val="28"/>
          <w:szCs w:val="28"/>
        </w:rPr>
        <w:t>:</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052259" w:rsidRPr="00775153">
        <w:rPr>
          <w:sz w:val="28"/>
          <w:szCs w:val="28"/>
        </w:rPr>
        <w:t xml:space="preserve">Rà soát, bổ sung và điều chỉnh các chính sách ưu đãi đầu tư phát triển thương mại của huyện phù hợp với tình hình thực tiễn theo hướng tạo điều kiện thuận lợi cho các tổ chức, cá nhân, doanh nghiệp tham gia đầu tư trên địa bàn. Tạo điều kiện thuận lợi để các tổ chức, doanh nghiệp, cá nhân được tiếp cận vốn vay của các Ngân hàng, quỹ tín dụng Nhân dân đầu tư sản xuất nông, lâm nghiệp, phát triển công nghiệp và dịch vụ nông thôn. Khuyến khích, hỗ trợ các doanh nghiệp, hợp tác xã, hộ gia đình, cá nhân liên doanh, liên kết để kêu gọi, thu hút đầu tư phát triển thương mại. Có giải pháp cho việc phân bổ nguồn vốn đầu tư, nhất là việc ưu tiên nguồn vốn </w:t>
      </w:r>
      <w:r w:rsidR="00DC4121">
        <w:rPr>
          <w:sz w:val="28"/>
          <w:szCs w:val="28"/>
        </w:rPr>
        <w:t>khoa học công nghệ</w:t>
      </w:r>
      <w:r w:rsidR="00052259" w:rsidRPr="00775153">
        <w:rPr>
          <w:sz w:val="28"/>
          <w:szCs w:val="28"/>
        </w:rPr>
        <w:t>, khuyến công, OCOP được phân bổ và nguồn Ngân sách của huyệ</w:t>
      </w:r>
      <w:r w:rsidR="00DC4121">
        <w:rPr>
          <w:sz w:val="28"/>
          <w:szCs w:val="28"/>
        </w:rPr>
        <w:t>n.</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052259" w:rsidRPr="00775153">
        <w:rPr>
          <w:sz w:val="28"/>
          <w:szCs w:val="28"/>
        </w:rPr>
        <w:t>Có kế hoạch vận dụng tối đa các cơ chế, chính sách về phát triển thương mại của Trung ương, tỉnh ở từng giai đoạn để áp dụng vào tình hình thực tế phát triển của huyện. Tranh thủ các nguồn vốn đầu tư theo các chương trình Quy hoạch phát triển ngành thương mại như: Quyết định số 2722/QĐ-UBND ngày 05/8/2015 của UBND tỉnh Quảng Nam v/v ban hành kế hoạch hành động của ngành Công Thương thực hiện đề án tái cơ cấu ngành công thương phục vụ sự nghiệp công nghiệp hóa - hiện đại hóa và phát triển bền vững đến năm 2020, tầm nhìn đến năm 2030; Quyết định số 3464/QĐ-UBND ngày 27/10/2011 của UBND tỉnh Quảng Nam về phê duyệt quy hoạch phát triển ngành thương mại tỉnh Quảng Nam đến năm 2020 và định hướng đế</w:t>
      </w:r>
      <w:r w:rsidR="00DC4121">
        <w:rPr>
          <w:sz w:val="28"/>
          <w:szCs w:val="28"/>
        </w:rPr>
        <w:t>n năm 2025.</w:t>
      </w:r>
    </w:p>
    <w:p w:rsidR="00DC4121" w:rsidRDefault="00DC4121" w:rsidP="00DC4121">
      <w:pPr>
        <w:spacing w:before="120" w:after="120"/>
        <w:ind w:firstLine="705"/>
        <w:jc w:val="both"/>
        <w:rPr>
          <w:sz w:val="28"/>
          <w:szCs w:val="28"/>
        </w:rPr>
      </w:pPr>
      <w:r>
        <w:rPr>
          <w:sz w:val="28"/>
          <w:szCs w:val="28"/>
        </w:rPr>
        <w:t xml:space="preserve">+ </w:t>
      </w:r>
      <w:r w:rsidRPr="00226BB6">
        <w:rPr>
          <w:sz w:val="28"/>
          <w:szCs w:val="28"/>
        </w:rPr>
        <w:t>Về phát triển nguồn nhân lực</w:t>
      </w:r>
      <w:r>
        <w:rPr>
          <w:sz w:val="28"/>
          <w:szCs w:val="28"/>
        </w:rPr>
        <w:t>:</w:t>
      </w:r>
    </w:p>
    <w:p w:rsidR="00DC4121" w:rsidRDefault="00DC4121" w:rsidP="00DC4121">
      <w:pPr>
        <w:spacing w:before="120" w:after="120"/>
        <w:ind w:firstLine="705"/>
        <w:jc w:val="both"/>
        <w:rPr>
          <w:sz w:val="28"/>
          <w:szCs w:val="28"/>
        </w:rPr>
      </w:pPr>
      <w:r>
        <w:rPr>
          <w:sz w:val="28"/>
          <w:szCs w:val="28"/>
        </w:rPr>
        <w:t xml:space="preserve">* </w:t>
      </w:r>
      <w:r w:rsidRPr="00226BB6">
        <w:rPr>
          <w:sz w:val="28"/>
          <w:szCs w:val="28"/>
        </w:rPr>
        <w:t>Về phát triển nguồn nhân lực</w:t>
      </w:r>
      <w:r>
        <w:rPr>
          <w:sz w:val="28"/>
          <w:szCs w:val="28"/>
        </w:rPr>
        <w:t>:</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8C6DFB">
        <w:rPr>
          <w:sz w:val="28"/>
          <w:szCs w:val="28"/>
        </w:rPr>
        <w:t>Đào tạo, bồi dưỡng</w:t>
      </w:r>
      <w:r w:rsidR="00052259" w:rsidRPr="00775153">
        <w:rPr>
          <w:sz w:val="28"/>
          <w:szCs w:val="28"/>
        </w:rPr>
        <w:t xml:space="preserve"> nâng cao trình độ chuyên môn, nghiệp vụ của đội ngũ cán bộ lãnh đạo quản lý và công chức của huyện trong thực hiện nhiệm vụ quản lý thương mại. Từng bước có kế hoạch bố trí và phân công hợp lý cán bộ quản lý ngành thương </w:t>
      </w:r>
      <w:r w:rsidR="00BF6E4B" w:rsidRPr="00775153">
        <w:rPr>
          <w:sz w:val="28"/>
          <w:szCs w:val="28"/>
        </w:rPr>
        <w:t xml:space="preserve">mại </w:t>
      </w:r>
      <w:r w:rsidR="00052259" w:rsidRPr="00775153">
        <w:rPr>
          <w:sz w:val="28"/>
          <w:szCs w:val="28"/>
        </w:rPr>
        <w:t xml:space="preserve">ở các xã. Tổ chức đào tạo, tập huấn về kiến thức quản lý thương </w:t>
      </w:r>
      <w:r w:rsidR="00052259" w:rsidRPr="00775153">
        <w:rPr>
          <w:sz w:val="28"/>
          <w:szCs w:val="28"/>
        </w:rPr>
        <w:lastRenderedPageBreak/>
        <w:t>mại và học tập kinh nghiệm tại các địa phương, vùng có điều kiện tương ứng với đặc thù của huyện; đồng thời tổ chức cho các chủ cơ sở, những người có tâm huyết đi tham quan, học tập kinh nghiệm phát triển ngành nghề mới về tổ chức sản xuất tại địa phương mình;</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052259" w:rsidRPr="00775153">
        <w:rPr>
          <w:sz w:val="28"/>
          <w:szCs w:val="28"/>
        </w:rPr>
        <w:t>Liên kết với các cơ sở đào tạo nghề để mở rộng các hình thức hợp tác đào tạo nguồn nhân lực theo hướng gắn kết giữa cơ sở đào tạo với doanh nghiệp, từng bước thực hiện đào tạo theo yêu cầu và địa chỉ. Có cơ chế chính sách khuyến khích các cơ sở, doanh nghiệp liên kết với các cơ sở đào tạo để có nguồn nhân lực bảo đảm số lượng và chất lượng, nhất là đội ngũ công nhân kỹ thuật;</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052259" w:rsidRPr="00775153">
        <w:rPr>
          <w:sz w:val="28"/>
          <w:szCs w:val="28"/>
        </w:rPr>
        <w:t>Hỗ trợ đào tạo nguồn nhân lực cho ngành thương mại, nâng cao trình độ, kỹ năng kinh doanh, tăng cường khả năng ứng dụng công nghệ mới trong quản lý kinh doanh để khuyến khích phát triển tiềm năng kinh doanh. Có chính sách, chế độ ưu đãi khuyến khích các tổ chức, hiệp hội, cán bộ KHCN, nhà quản lý và các nghệ nhân tham gia phổ cập kiến thức, đào tạo nghề, truyền nghề cho người lao động. Thành lập các hiệp hội, tổ chức kinh tế tập thể, kinh tế tư nhân hoạt động trong lĩnh vực ngành;</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052259" w:rsidRPr="00775153">
        <w:rPr>
          <w:sz w:val="28"/>
          <w:szCs w:val="28"/>
        </w:rPr>
        <w:t>Có kế hoạch cụ thể cho việc đào tạo nghề, định hướng hình thành tạo lập cơ sở thương mại gắn với lợi thế nguồn nguyên liệu ở địa phương để phát triển các sản phẩm hàng hóa một cách đa dạng, phong phú, mang đặc trưng truyền thống của địa phương.</w:t>
      </w:r>
    </w:p>
    <w:p w:rsidR="00226BB6" w:rsidRPr="00775153" w:rsidRDefault="007876AA" w:rsidP="00775153">
      <w:pPr>
        <w:spacing w:before="120" w:after="120" w:line="380" w:lineRule="exact"/>
        <w:ind w:firstLine="705"/>
        <w:jc w:val="both"/>
        <w:rPr>
          <w:sz w:val="28"/>
          <w:szCs w:val="28"/>
        </w:rPr>
      </w:pPr>
      <w:r>
        <w:rPr>
          <w:sz w:val="28"/>
          <w:szCs w:val="28"/>
        </w:rPr>
        <w:t>*</w:t>
      </w:r>
      <w:r w:rsidR="00226BB6" w:rsidRPr="00775153">
        <w:rPr>
          <w:sz w:val="28"/>
          <w:szCs w:val="28"/>
        </w:rPr>
        <w:t xml:space="preserve"> </w:t>
      </w:r>
      <w:r w:rsidR="00052259" w:rsidRPr="00775153">
        <w:rPr>
          <w:sz w:val="28"/>
          <w:szCs w:val="28"/>
        </w:rPr>
        <w:t>Về công tác bảo vệ môi trường</w:t>
      </w:r>
      <w:r w:rsidR="00226BB6" w:rsidRPr="00775153">
        <w:rPr>
          <w:sz w:val="28"/>
          <w:szCs w:val="28"/>
        </w:rPr>
        <w:t>:</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052259" w:rsidRPr="00775153">
        <w:rPr>
          <w:sz w:val="28"/>
          <w:szCs w:val="28"/>
        </w:rPr>
        <w:t>Chú trọng công tác kiểm tra, giám sát quá trình thực hiện các cam kết, giải pháp bảo vệ môi trường của các chủ dự án. Sử dụng hợp lý nguồn tài nguyên thiên nhiên, tăng cường công tác điều tra cơ bản, quan trắc, nâng cao chất lượng dự báo, chủ động ứng phó, giảm thiểu thiệt hại do thiên tai và tác động của biến đổi khí hậu. Xây dựng hệ thống thu gom, xử lý nước thải sinh hoạt, xây dựng chất thải rắn, bãi thải tập trung đảm bảo quy định;</w:t>
      </w:r>
    </w:p>
    <w:p w:rsidR="00052259" w:rsidRPr="00775153" w:rsidRDefault="00226BB6" w:rsidP="00775153">
      <w:pPr>
        <w:spacing w:before="120" w:after="120" w:line="380" w:lineRule="exact"/>
        <w:ind w:firstLine="705"/>
        <w:jc w:val="both"/>
        <w:rPr>
          <w:sz w:val="28"/>
          <w:szCs w:val="28"/>
        </w:rPr>
      </w:pPr>
      <w:r w:rsidRPr="00775153">
        <w:rPr>
          <w:sz w:val="28"/>
          <w:szCs w:val="28"/>
        </w:rPr>
        <w:t xml:space="preserve">- </w:t>
      </w:r>
      <w:r w:rsidR="00052259" w:rsidRPr="00775153">
        <w:rPr>
          <w:sz w:val="28"/>
          <w:szCs w:val="28"/>
        </w:rPr>
        <w:t>Chú trọng công tác quản lý và kiểm soát ô nhiễm môi trường tại các khu vực kinh doanh thương mại, chú trọng đến các khu chợ, cửa hàng xăng dầu, các cơ sở dịch vụ ăn uống, cơ sở giết mổ. Khuyến khích các chủ đầu tư, các doanh nghiệp sử dụng công nghệ mới, công nghệ hiện đại trong việc thu gom, xử lý chất thải, đảm bảo môi trường xanh, sạch, đẹp.</w:t>
      </w:r>
    </w:p>
    <w:p w:rsidR="0024337C" w:rsidRPr="00775153" w:rsidRDefault="0024337C" w:rsidP="00775153">
      <w:pPr>
        <w:spacing w:before="120" w:after="120" w:line="380" w:lineRule="exact"/>
        <w:ind w:firstLine="709"/>
        <w:jc w:val="both"/>
        <w:rPr>
          <w:b/>
          <w:bCs/>
          <w:sz w:val="28"/>
          <w:szCs w:val="28"/>
          <w:lang w:bidi="th-TH"/>
        </w:rPr>
      </w:pPr>
      <w:r w:rsidRPr="00775153">
        <w:rPr>
          <w:b/>
          <w:bCs/>
          <w:sz w:val="28"/>
          <w:szCs w:val="28"/>
          <w:lang w:bidi="th-TH"/>
        </w:rPr>
        <w:t>2. Về phát triển du lịch</w:t>
      </w:r>
    </w:p>
    <w:p w:rsidR="008A0DAC" w:rsidRPr="00775153" w:rsidRDefault="0024337C" w:rsidP="00775153">
      <w:pPr>
        <w:spacing w:before="120" w:after="120" w:line="380" w:lineRule="exact"/>
        <w:ind w:firstLine="709"/>
        <w:jc w:val="both"/>
        <w:rPr>
          <w:b/>
          <w:bCs/>
          <w:i/>
          <w:sz w:val="28"/>
          <w:szCs w:val="28"/>
          <w:lang w:bidi="th-TH"/>
        </w:rPr>
      </w:pPr>
      <w:r w:rsidRPr="00775153">
        <w:rPr>
          <w:b/>
          <w:bCs/>
          <w:i/>
          <w:sz w:val="28"/>
          <w:szCs w:val="28"/>
          <w:lang w:bidi="th-TH"/>
        </w:rPr>
        <w:t xml:space="preserve">2.1. </w:t>
      </w:r>
      <w:r w:rsidR="008A0DAC" w:rsidRPr="00775153">
        <w:rPr>
          <w:b/>
          <w:bCs/>
          <w:i/>
          <w:sz w:val="28"/>
          <w:szCs w:val="28"/>
          <w:lang w:bidi="th-TH"/>
        </w:rPr>
        <w:t xml:space="preserve">Xác định rõ vai trò, nhiệm vụ và nâng cao nhận thức về phát triển </w:t>
      </w:r>
      <w:r w:rsidRPr="00775153">
        <w:rPr>
          <w:b/>
          <w:bCs/>
          <w:i/>
          <w:sz w:val="28"/>
          <w:szCs w:val="28"/>
          <w:lang w:bidi="th-TH"/>
        </w:rPr>
        <w:t>du lịch</w:t>
      </w:r>
    </w:p>
    <w:p w:rsidR="0024337C" w:rsidRPr="00775153" w:rsidRDefault="00160929" w:rsidP="00775153">
      <w:pPr>
        <w:spacing w:before="120" w:after="120" w:line="380" w:lineRule="exact"/>
        <w:ind w:firstLine="709"/>
        <w:jc w:val="both"/>
        <w:rPr>
          <w:bCs/>
          <w:sz w:val="28"/>
          <w:szCs w:val="28"/>
          <w:lang w:bidi="th-TH"/>
        </w:rPr>
      </w:pPr>
      <w:r>
        <w:rPr>
          <w:bCs/>
          <w:sz w:val="28"/>
          <w:szCs w:val="28"/>
          <w:lang w:bidi="th-TH"/>
        </w:rPr>
        <w:lastRenderedPageBreak/>
        <w:t>-</w:t>
      </w:r>
      <w:r w:rsidR="0024337C" w:rsidRPr="00775153">
        <w:rPr>
          <w:bCs/>
          <w:sz w:val="28"/>
          <w:szCs w:val="28"/>
          <w:lang w:bidi="th-TH"/>
        </w:rPr>
        <w:t xml:space="preserve"> </w:t>
      </w:r>
      <w:r w:rsidR="008A0DAC" w:rsidRPr="00775153">
        <w:rPr>
          <w:bCs/>
          <w:sz w:val="28"/>
          <w:szCs w:val="28"/>
          <w:lang w:bidi="th-TH"/>
        </w:rPr>
        <w:t>Du lịch đang được xem là ngành công nghiệp không khói đem lại nguồn thu, tạo động lực chuyển dịch cơ cấu kinh tế theo hướng dịch vụ, đem lại hiệu quả nhiều mặt về kinh tế, văn hóa, xã hội,... vai trò động lực của ngành du lịch thúc đẩy sự phát triển đồng bộ c</w:t>
      </w:r>
      <w:r w:rsidR="0024337C" w:rsidRPr="00775153">
        <w:rPr>
          <w:bCs/>
          <w:sz w:val="28"/>
          <w:szCs w:val="28"/>
          <w:lang w:bidi="th-TH"/>
        </w:rPr>
        <w:t>ủa các ngành, các lĩnh vực khác</w:t>
      </w:r>
      <w:r>
        <w:rPr>
          <w:bCs/>
          <w:sz w:val="28"/>
          <w:szCs w:val="28"/>
          <w:lang w:bidi="th-TH"/>
        </w:rPr>
        <w:t>.</w:t>
      </w:r>
    </w:p>
    <w:p w:rsidR="0024337C"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24337C" w:rsidRPr="00775153">
        <w:rPr>
          <w:bCs/>
          <w:sz w:val="28"/>
          <w:szCs w:val="28"/>
          <w:lang w:bidi="th-TH"/>
        </w:rPr>
        <w:t xml:space="preserve"> </w:t>
      </w:r>
      <w:r w:rsidR="008A0DAC" w:rsidRPr="00775153">
        <w:rPr>
          <w:bCs/>
          <w:sz w:val="28"/>
          <w:szCs w:val="28"/>
          <w:lang w:bidi="th-TH"/>
        </w:rPr>
        <w:t>Tổ chức phổ biến, quán triệt, tuyên truyền sâu rộng nội dung Nghị quyết số 103/NQ-CP ngày 06/10/2017 của Chính phủ về ban hành chương trình hành động thực hiện Nghị quyết số 08-NQ/TW ngày 16/01/2017 của Bộ Chính trị; Quyết định số 1117/QĐ-UBND ngày 39/3/2018 của UBND tỉnh Quảng Nam về Ban hành chương trình hành động thực hiện Nghị quyết số 103/NQ-CP ngày 6/10/2017 của Chính phủ; Nghị quyết số 08-NQ/TU ngày 27/12/2016 của Tỉnh ủy Quảng Nam về phát triển du lịch Quảng Nam đến năm 2020, định hướng đến năm 2025; Nghị quyết số 32/NQ-HĐ</w:t>
      </w:r>
      <w:r w:rsidR="0024337C" w:rsidRPr="00775153">
        <w:rPr>
          <w:bCs/>
          <w:sz w:val="28"/>
          <w:szCs w:val="28"/>
          <w:lang w:bidi="th-TH"/>
        </w:rPr>
        <w:t>ND ngày 26/4/2017 của Hội đồng N</w:t>
      </w:r>
      <w:r w:rsidR="008A0DAC" w:rsidRPr="00775153">
        <w:rPr>
          <w:bCs/>
          <w:sz w:val="28"/>
          <w:szCs w:val="28"/>
          <w:lang w:bidi="th-TH"/>
        </w:rPr>
        <w:t xml:space="preserve">hân dân huyện Nam Trà My về việc thông qua Đề án phát triển du lịch sinh thái, du lịch văn hóa cộng đồng trên địa bàn huyện Nam Trà My giai đoạn 2017-2025; Nghị quyết số 09-NQ/HU ngày 03/7/2020 của Huyện ủy Nam Trà My về phát triển du lịch đến năm 2025 định hướng đến năm 2030 đến các cấp ủy Đảng, chính quyền, các cơ quan, ban ngành, Mặt trận Tổ quốc, đoàn thể, các địa phương, đơn vị và Nhân dân trong </w:t>
      </w:r>
      <w:r w:rsidR="0024337C" w:rsidRPr="00775153">
        <w:rPr>
          <w:bCs/>
          <w:sz w:val="28"/>
          <w:szCs w:val="28"/>
          <w:lang w:bidi="th-TH"/>
        </w:rPr>
        <w:t>huyện</w:t>
      </w:r>
      <w:r>
        <w:rPr>
          <w:bCs/>
          <w:sz w:val="28"/>
          <w:szCs w:val="28"/>
          <w:lang w:bidi="th-TH"/>
        </w:rPr>
        <w:t>.</w:t>
      </w:r>
    </w:p>
    <w:p w:rsidR="008A0DAC"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24337C" w:rsidRPr="00775153">
        <w:rPr>
          <w:bCs/>
          <w:sz w:val="28"/>
          <w:szCs w:val="28"/>
          <w:lang w:bidi="th-TH"/>
        </w:rPr>
        <w:t xml:space="preserve"> </w:t>
      </w:r>
      <w:r w:rsidR="008A0DAC" w:rsidRPr="00775153">
        <w:rPr>
          <w:bCs/>
          <w:sz w:val="28"/>
          <w:szCs w:val="28"/>
          <w:lang w:bidi="th-TH"/>
        </w:rPr>
        <w:t>Hằng năm xây dựng kế hoạch truyền thông trên các phương tiện thông tin đại chúng một cách thường xuyên với nhiều hình thức đa dạng, phong phú, phù hợp từng thời điểm để tuyên truyền, phổ biến và nâng cao nhận thức, kiến thức về phát triển du lịch trong xã hội; quảng bá hình ảnh văn hóa, lịch sử, quê hương, con người Nam Trà My.</w:t>
      </w:r>
    </w:p>
    <w:p w:rsidR="008A0DAC" w:rsidRPr="00775153" w:rsidRDefault="0024337C" w:rsidP="00775153">
      <w:pPr>
        <w:spacing w:before="120" w:after="120" w:line="380" w:lineRule="exact"/>
        <w:ind w:firstLine="709"/>
        <w:jc w:val="both"/>
        <w:rPr>
          <w:b/>
          <w:bCs/>
          <w:i/>
          <w:sz w:val="28"/>
          <w:szCs w:val="28"/>
          <w:lang w:bidi="th-TH"/>
        </w:rPr>
      </w:pPr>
      <w:r w:rsidRPr="00775153">
        <w:rPr>
          <w:b/>
          <w:bCs/>
          <w:i/>
          <w:sz w:val="28"/>
          <w:szCs w:val="28"/>
          <w:lang w:bidi="th-TH"/>
        </w:rPr>
        <w:t>2.</w:t>
      </w:r>
      <w:r w:rsidR="008A0DAC" w:rsidRPr="00775153">
        <w:rPr>
          <w:b/>
          <w:bCs/>
          <w:i/>
          <w:sz w:val="28"/>
          <w:szCs w:val="28"/>
          <w:lang w:bidi="th-TH"/>
        </w:rPr>
        <w:t>2. Thực hiện tốt công tác quy hoạch, kế hoạch, đầu tư phát triển du lịch, bảo tồn và phát</w:t>
      </w:r>
      <w:r w:rsidRPr="00775153">
        <w:rPr>
          <w:b/>
          <w:bCs/>
          <w:i/>
          <w:sz w:val="28"/>
          <w:szCs w:val="28"/>
          <w:lang w:bidi="th-TH"/>
        </w:rPr>
        <w:t xml:space="preserve"> huy giá trị các di sản văn hóa</w:t>
      </w:r>
    </w:p>
    <w:p w:rsidR="0024337C"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24337C" w:rsidRPr="00775153">
        <w:rPr>
          <w:bCs/>
          <w:sz w:val="28"/>
          <w:szCs w:val="28"/>
          <w:lang w:bidi="th-TH"/>
        </w:rPr>
        <w:t xml:space="preserve"> </w:t>
      </w:r>
      <w:r w:rsidR="008A0DAC" w:rsidRPr="00775153">
        <w:rPr>
          <w:bCs/>
          <w:sz w:val="28"/>
          <w:szCs w:val="28"/>
          <w:lang w:bidi="th-TH"/>
        </w:rPr>
        <w:t>Thực hiện quy hoạch chi tiết phát triển du lịch huyện Nam Trà My đến năm 2025 định hướng 2030, phù hợp với quy hoạch tổng thể du lịch của tỉnh, đáp ứng yêu cầu phát tr</w:t>
      </w:r>
      <w:r w:rsidR="0024337C" w:rsidRPr="00775153">
        <w:rPr>
          <w:bCs/>
          <w:sz w:val="28"/>
          <w:szCs w:val="28"/>
          <w:lang w:bidi="th-TH"/>
        </w:rPr>
        <w:t>iển du lịch trong tình hình mới</w:t>
      </w:r>
      <w:r>
        <w:rPr>
          <w:bCs/>
          <w:sz w:val="28"/>
          <w:szCs w:val="28"/>
          <w:lang w:bidi="th-TH"/>
        </w:rPr>
        <w:t>.</w:t>
      </w:r>
    </w:p>
    <w:p w:rsidR="0024337C"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24337C" w:rsidRPr="00775153">
        <w:rPr>
          <w:bCs/>
          <w:sz w:val="28"/>
          <w:szCs w:val="28"/>
          <w:lang w:bidi="th-TH"/>
        </w:rPr>
        <w:t xml:space="preserve"> </w:t>
      </w:r>
      <w:r w:rsidR="008A0DAC" w:rsidRPr="00775153">
        <w:rPr>
          <w:bCs/>
          <w:sz w:val="28"/>
          <w:szCs w:val="28"/>
          <w:lang w:bidi="th-TH"/>
        </w:rPr>
        <w:t xml:space="preserve">Xây dựng và triển khai thực hiện kế hoạch phát triển du lịch hằng năm gắn với nhiệm vụ phát triển </w:t>
      </w:r>
      <w:r w:rsidR="0024337C" w:rsidRPr="00775153">
        <w:rPr>
          <w:bCs/>
          <w:sz w:val="28"/>
          <w:szCs w:val="28"/>
          <w:lang w:bidi="th-TH"/>
        </w:rPr>
        <w:t>KT-XH</w:t>
      </w:r>
      <w:r w:rsidR="008A0DAC" w:rsidRPr="00775153">
        <w:rPr>
          <w:bCs/>
          <w:sz w:val="28"/>
          <w:szCs w:val="28"/>
          <w:lang w:bidi="th-TH"/>
        </w:rPr>
        <w:t>,</w:t>
      </w:r>
      <w:r w:rsidR="0024337C" w:rsidRPr="00775153">
        <w:rPr>
          <w:bCs/>
          <w:sz w:val="28"/>
          <w:szCs w:val="28"/>
          <w:lang w:bidi="th-TH"/>
        </w:rPr>
        <w:t xml:space="preserve"> an ninh trật tự của địa phương</w:t>
      </w:r>
      <w:r>
        <w:rPr>
          <w:bCs/>
          <w:sz w:val="28"/>
          <w:szCs w:val="28"/>
          <w:lang w:bidi="th-TH"/>
        </w:rPr>
        <w:t>.</w:t>
      </w:r>
    </w:p>
    <w:p w:rsidR="0024337C"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24337C" w:rsidRPr="00775153">
        <w:rPr>
          <w:bCs/>
          <w:sz w:val="28"/>
          <w:szCs w:val="28"/>
          <w:lang w:bidi="th-TH"/>
        </w:rPr>
        <w:t xml:space="preserve"> </w:t>
      </w:r>
      <w:r w:rsidR="008A0DAC" w:rsidRPr="00775153">
        <w:rPr>
          <w:bCs/>
          <w:sz w:val="28"/>
          <w:szCs w:val="28"/>
          <w:lang w:bidi="th-TH"/>
        </w:rPr>
        <w:t>Hoàn thiện công tác thống kê tài nguyên du lịch, điểm đến du lịch để xác định rõ vị trí ngành du lịch trong tổng thể phát triển kinh tế của huyện và của từng xã có tiềm n</w:t>
      </w:r>
      <w:r w:rsidR="0024337C" w:rsidRPr="00775153">
        <w:rPr>
          <w:bCs/>
          <w:sz w:val="28"/>
          <w:szCs w:val="28"/>
          <w:lang w:bidi="th-TH"/>
        </w:rPr>
        <w:t>ăng, lợi thế phát triển du lịch</w:t>
      </w:r>
      <w:r>
        <w:rPr>
          <w:bCs/>
          <w:sz w:val="28"/>
          <w:szCs w:val="28"/>
          <w:lang w:bidi="th-TH"/>
        </w:rPr>
        <w:t>.</w:t>
      </w:r>
    </w:p>
    <w:p w:rsidR="00875035"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24337C" w:rsidRPr="00775153">
        <w:rPr>
          <w:bCs/>
          <w:sz w:val="28"/>
          <w:szCs w:val="28"/>
          <w:lang w:bidi="th-TH"/>
        </w:rPr>
        <w:t xml:space="preserve"> </w:t>
      </w:r>
      <w:r w:rsidR="008A0DAC" w:rsidRPr="00775153">
        <w:rPr>
          <w:bCs/>
          <w:sz w:val="28"/>
          <w:szCs w:val="28"/>
          <w:lang w:bidi="th-TH"/>
        </w:rPr>
        <w:t xml:space="preserve">Tập trung nguồn lực đầu tư, xây dựng cơ sở hạ tầng: đường, điện, hệ thống </w:t>
      </w:r>
      <w:r w:rsidR="0024337C" w:rsidRPr="00775153">
        <w:rPr>
          <w:bCs/>
          <w:sz w:val="28"/>
          <w:szCs w:val="28"/>
          <w:lang w:bidi="th-TH"/>
        </w:rPr>
        <w:t>nước sinh hoạt về các Làng Văn hóa - D</w:t>
      </w:r>
      <w:r w:rsidR="008A0DAC" w:rsidRPr="00775153">
        <w:rPr>
          <w:bCs/>
          <w:sz w:val="28"/>
          <w:szCs w:val="28"/>
          <w:lang w:bidi="th-TH"/>
        </w:rPr>
        <w:t xml:space="preserve">u lịch tại các xã. Lập danh mục ưu đãi đầu </w:t>
      </w:r>
      <w:r w:rsidR="008A0DAC" w:rsidRPr="00775153">
        <w:rPr>
          <w:bCs/>
          <w:sz w:val="28"/>
          <w:szCs w:val="28"/>
          <w:lang w:bidi="th-TH"/>
        </w:rPr>
        <w:lastRenderedPageBreak/>
        <w:t xml:space="preserve">tư các dự án du lịch tại các xã có tiềm năng và lợi thế phát triển. Quan tâm đầu tư trùng tu, tôn tạo di tích lịch sử - văn hóa Nước Là và bảo tồn các bản sắc văn hóa cộng đồng các dân tộc Xêđăng, Cadong, Bh’noong, bảo vệ các cảnh quan thiên nhiên hiện có tạo </w:t>
      </w:r>
      <w:r w:rsidR="00875035" w:rsidRPr="00775153">
        <w:rPr>
          <w:bCs/>
          <w:sz w:val="28"/>
          <w:szCs w:val="28"/>
          <w:lang w:bidi="th-TH"/>
        </w:rPr>
        <w:t>điểm đến cho phát triển du lịch</w:t>
      </w:r>
      <w:r>
        <w:rPr>
          <w:bCs/>
          <w:sz w:val="28"/>
          <w:szCs w:val="28"/>
          <w:lang w:bidi="th-TH"/>
        </w:rPr>
        <w:t>.</w:t>
      </w:r>
    </w:p>
    <w:p w:rsidR="00875035"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Rà soát, xây dựng và thực hiện kế hoạch đầu tư phát triển hạ tầng viễn thông,</w:t>
      </w:r>
      <w:r w:rsidR="00CF6971" w:rsidRPr="00775153">
        <w:rPr>
          <w:bCs/>
          <w:sz w:val="28"/>
          <w:szCs w:val="28"/>
          <w:lang w:bidi="th-TH"/>
        </w:rPr>
        <w:t xml:space="preserve"> </w:t>
      </w:r>
      <w:r w:rsidR="008A0DAC" w:rsidRPr="00775153">
        <w:rPr>
          <w:bCs/>
          <w:sz w:val="28"/>
          <w:szCs w:val="28"/>
          <w:lang w:bidi="th-TH"/>
        </w:rPr>
        <w:t>công nghệ thông tin để nâng cao khả năng kết nối tới các vùng, khu, điểm, tuyến</w:t>
      </w:r>
      <w:r w:rsidR="00CF6971" w:rsidRPr="00775153">
        <w:rPr>
          <w:bCs/>
          <w:sz w:val="28"/>
          <w:szCs w:val="28"/>
          <w:lang w:bidi="th-TH"/>
        </w:rPr>
        <w:t xml:space="preserve"> </w:t>
      </w:r>
      <w:r w:rsidR="00875035" w:rsidRPr="00775153">
        <w:rPr>
          <w:bCs/>
          <w:sz w:val="28"/>
          <w:szCs w:val="28"/>
          <w:lang w:bidi="th-TH"/>
        </w:rPr>
        <w:t>điểm du lịch trên địa bàn huyện</w:t>
      </w:r>
      <w:r>
        <w:rPr>
          <w:bCs/>
          <w:sz w:val="28"/>
          <w:szCs w:val="28"/>
          <w:lang w:bidi="th-TH"/>
        </w:rPr>
        <w:t>.</w:t>
      </w:r>
    </w:p>
    <w:p w:rsidR="00875035"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Đẩy mạnh thu hút các dự án đầ</w:t>
      </w:r>
      <w:r w:rsidR="00875035" w:rsidRPr="00775153">
        <w:rPr>
          <w:bCs/>
          <w:sz w:val="28"/>
          <w:szCs w:val="28"/>
          <w:lang w:bidi="th-TH"/>
        </w:rPr>
        <w:t>u tư dịch vụ du lịch, vận động N</w:t>
      </w:r>
      <w:r w:rsidR="008A0DAC" w:rsidRPr="00775153">
        <w:rPr>
          <w:bCs/>
          <w:sz w:val="28"/>
          <w:szCs w:val="28"/>
          <w:lang w:bidi="th-TH"/>
        </w:rPr>
        <w:t>hân dân tham</w:t>
      </w:r>
      <w:r w:rsidR="00CF6971" w:rsidRPr="00775153">
        <w:rPr>
          <w:bCs/>
          <w:sz w:val="28"/>
          <w:szCs w:val="28"/>
          <w:lang w:bidi="th-TH"/>
        </w:rPr>
        <w:t xml:space="preserve"> </w:t>
      </w:r>
      <w:r w:rsidR="008A0DAC" w:rsidRPr="00775153">
        <w:rPr>
          <w:bCs/>
          <w:sz w:val="28"/>
          <w:szCs w:val="28"/>
          <w:lang w:bidi="th-TH"/>
        </w:rPr>
        <w:t>gia phát triển du lịch cộng đồng, homestay.</w:t>
      </w:r>
    </w:p>
    <w:p w:rsidR="00875035" w:rsidRPr="00775153" w:rsidRDefault="00875035" w:rsidP="00775153">
      <w:pPr>
        <w:spacing w:before="120" w:after="120" w:line="380" w:lineRule="exact"/>
        <w:ind w:firstLine="709"/>
        <w:jc w:val="both"/>
        <w:rPr>
          <w:b/>
          <w:bCs/>
          <w:i/>
          <w:sz w:val="28"/>
          <w:szCs w:val="28"/>
          <w:lang w:bidi="th-TH"/>
        </w:rPr>
      </w:pPr>
      <w:r w:rsidRPr="00A61B3B">
        <w:rPr>
          <w:b/>
          <w:bCs/>
          <w:i/>
          <w:sz w:val="28"/>
          <w:szCs w:val="28"/>
          <w:lang w:bidi="th-TH"/>
        </w:rPr>
        <w:t>2.</w:t>
      </w:r>
      <w:r w:rsidR="008A0DAC" w:rsidRPr="00A61B3B">
        <w:rPr>
          <w:b/>
          <w:bCs/>
          <w:i/>
          <w:sz w:val="28"/>
          <w:szCs w:val="28"/>
          <w:lang w:bidi="th-TH"/>
        </w:rPr>
        <w:t>3.</w:t>
      </w:r>
      <w:r w:rsidR="008A0DAC" w:rsidRPr="00775153">
        <w:rPr>
          <w:b/>
          <w:bCs/>
          <w:i/>
          <w:sz w:val="28"/>
          <w:szCs w:val="28"/>
          <w:lang w:bidi="th-TH"/>
        </w:rPr>
        <w:t xml:space="preserve"> Xây dựng sản phẩm du lịch đặc trưng, tạo môi trường du lịch tốt</w:t>
      </w:r>
    </w:p>
    <w:p w:rsidR="00875035"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Xây dựng các sản phẩm du lịch phù hợp với tiềm năng, thế mạnh của huyện</w:t>
      </w:r>
      <w:r w:rsidR="00CF6971" w:rsidRPr="00775153">
        <w:rPr>
          <w:bCs/>
          <w:sz w:val="28"/>
          <w:szCs w:val="28"/>
          <w:lang w:bidi="th-TH"/>
        </w:rPr>
        <w:t xml:space="preserve"> </w:t>
      </w:r>
      <w:r w:rsidR="008A0DAC" w:rsidRPr="00775153">
        <w:rPr>
          <w:bCs/>
          <w:sz w:val="28"/>
          <w:szCs w:val="28"/>
          <w:lang w:bidi="th-TH"/>
        </w:rPr>
        <w:t>như nền văn hóa đa sắc màu của dân tộc Xêđăng, Cadong, Bh’noong, tiềm năng</w:t>
      </w:r>
      <w:r w:rsidR="00CF6971" w:rsidRPr="00775153">
        <w:rPr>
          <w:bCs/>
          <w:sz w:val="28"/>
          <w:szCs w:val="28"/>
          <w:lang w:bidi="th-TH"/>
        </w:rPr>
        <w:t xml:space="preserve"> </w:t>
      </w:r>
      <w:r w:rsidR="008A0DAC" w:rsidRPr="00775153">
        <w:rPr>
          <w:bCs/>
          <w:sz w:val="28"/>
          <w:szCs w:val="28"/>
          <w:lang w:bidi="th-TH"/>
        </w:rPr>
        <w:t>phát triển du lịch sinh thái, du lịch cộng đồng, du lịch nghỉ dưỡng,</w:t>
      </w:r>
      <w:r w:rsidR="00CF6971" w:rsidRPr="00775153">
        <w:rPr>
          <w:bCs/>
          <w:sz w:val="28"/>
          <w:szCs w:val="28"/>
          <w:lang w:bidi="th-TH"/>
        </w:rPr>
        <w:t xml:space="preserve"> chơi và múa nhạc cụ dân tộc cồng chiêng cho khách tham quan trải nghiệm cùng người dân,</w:t>
      </w:r>
      <w:r w:rsidR="008A0DAC" w:rsidRPr="00775153">
        <w:rPr>
          <w:bCs/>
          <w:sz w:val="28"/>
          <w:szCs w:val="28"/>
          <w:lang w:bidi="th-TH"/>
        </w:rPr>
        <w:t xml:space="preserve"> phiên chợ sâm</w:t>
      </w:r>
      <w:r w:rsidR="00CF6971" w:rsidRPr="00775153">
        <w:rPr>
          <w:bCs/>
          <w:sz w:val="28"/>
          <w:szCs w:val="28"/>
          <w:lang w:bidi="th-TH"/>
        </w:rPr>
        <w:t xml:space="preserve"> </w:t>
      </w:r>
      <w:r w:rsidR="008A0DAC" w:rsidRPr="00775153">
        <w:rPr>
          <w:bCs/>
          <w:sz w:val="28"/>
          <w:szCs w:val="28"/>
          <w:lang w:bidi="th-TH"/>
        </w:rPr>
        <w:t>Ngọc Linh... trong đó ưu tiên phát triển các sản phẩm</w:t>
      </w:r>
      <w:r w:rsidR="00875035" w:rsidRPr="00775153">
        <w:rPr>
          <w:bCs/>
          <w:sz w:val="28"/>
          <w:szCs w:val="28"/>
          <w:lang w:bidi="th-TH"/>
        </w:rPr>
        <w:t xml:space="preserve"> du lịch có giá trị kinh tế cao</w:t>
      </w:r>
      <w:r>
        <w:rPr>
          <w:bCs/>
          <w:sz w:val="28"/>
          <w:szCs w:val="28"/>
          <w:lang w:bidi="th-TH"/>
        </w:rPr>
        <w:t>.</w:t>
      </w:r>
    </w:p>
    <w:p w:rsidR="00875035"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Tạo môi trường kinh doanh du lịch lành mạnh, minh bạch, bình đẳng, thuận</w:t>
      </w:r>
      <w:r w:rsidR="00CF6971" w:rsidRPr="00775153">
        <w:rPr>
          <w:bCs/>
          <w:sz w:val="28"/>
          <w:szCs w:val="28"/>
          <w:lang w:bidi="th-TH"/>
        </w:rPr>
        <w:t xml:space="preserve"> </w:t>
      </w:r>
      <w:r w:rsidR="008A0DAC" w:rsidRPr="00775153">
        <w:rPr>
          <w:bCs/>
          <w:sz w:val="28"/>
          <w:szCs w:val="28"/>
          <w:lang w:bidi="th-TH"/>
        </w:rPr>
        <w:t>lợi cho doanh nghiệp; bảo đảm an ninh, an toàn cho các hoạt động du lịch; đẩy</w:t>
      </w:r>
      <w:r w:rsidR="00CF6971" w:rsidRPr="00775153">
        <w:rPr>
          <w:bCs/>
          <w:sz w:val="28"/>
          <w:szCs w:val="28"/>
          <w:lang w:bidi="th-TH"/>
        </w:rPr>
        <w:t xml:space="preserve"> </w:t>
      </w:r>
      <w:r w:rsidR="008A0DAC" w:rsidRPr="00775153">
        <w:rPr>
          <w:bCs/>
          <w:sz w:val="28"/>
          <w:szCs w:val="28"/>
          <w:lang w:bidi="th-TH"/>
        </w:rPr>
        <w:t>mạnh cải cách hành chính, đặc biệt cắt giảm thời g</w:t>
      </w:r>
      <w:r w:rsidR="00875035" w:rsidRPr="00775153">
        <w:rPr>
          <w:bCs/>
          <w:sz w:val="28"/>
          <w:szCs w:val="28"/>
          <w:lang w:bidi="th-TH"/>
        </w:rPr>
        <w:t>ian và hồ sơ thủ tục hành chính</w:t>
      </w:r>
      <w:r>
        <w:rPr>
          <w:bCs/>
          <w:sz w:val="28"/>
          <w:szCs w:val="28"/>
          <w:lang w:bidi="th-TH"/>
        </w:rPr>
        <w:t>.</w:t>
      </w:r>
    </w:p>
    <w:p w:rsidR="00875035"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Tạo điều kiện thuận lợi để người dân trực tiếp tham gia kinh doanh và hưởng</w:t>
      </w:r>
      <w:r w:rsidR="00CF6971" w:rsidRPr="00775153">
        <w:rPr>
          <w:bCs/>
          <w:sz w:val="28"/>
          <w:szCs w:val="28"/>
          <w:lang w:bidi="th-TH"/>
        </w:rPr>
        <w:t xml:space="preserve"> </w:t>
      </w:r>
      <w:r w:rsidR="008A0DAC" w:rsidRPr="00775153">
        <w:rPr>
          <w:bCs/>
          <w:sz w:val="28"/>
          <w:szCs w:val="28"/>
          <w:lang w:bidi="th-TH"/>
        </w:rPr>
        <w:t>lợi từ du lịch; xây dựng cộng đồng du lịch văn minh, thân thiện trong ứng xử với</w:t>
      </w:r>
      <w:r w:rsidR="00CF6971" w:rsidRPr="00775153">
        <w:rPr>
          <w:bCs/>
          <w:sz w:val="28"/>
          <w:szCs w:val="28"/>
          <w:lang w:bidi="th-TH"/>
        </w:rPr>
        <w:t xml:space="preserve"> </w:t>
      </w:r>
      <w:r w:rsidR="008A0DAC" w:rsidRPr="00775153">
        <w:rPr>
          <w:bCs/>
          <w:sz w:val="28"/>
          <w:szCs w:val="28"/>
          <w:lang w:bidi="th-TH"/>
        </w:rPr>
        <w:t>khách du lịch; hỗ trợ phát triển du lịch cộng đồng, du lịch nông thôn, du lịch sinh</w:t>
      </w:r>
      <w:r w:rsidR="00CF6971" w:rsidRPr="00775153">
        <w:rPr>
          <w:bCs/>
          <w:sz w:val="28"/>
          <w:szCs w:val="28"/>
          <w:lang w:bidi="th-TH"/>
        </w:rPr>
        <w:t xml:space="preserve"> </w:t>
      </w:r>
      <w:r w:rsidR="008A0DAC" w:rsidRPr="00775153">
        <w:rPr>
          <w:bCs/>
          <w:sz w:val="28"/>
          <w:szCs w:val="28"/>
          <w:lang w:bidi="th-TH"/>
        </w:rPr>
        <w:t>thái; phát huy vai trò của các tổ chức xã hội nghề nghiệp trong phát triển du lịch.</w:t>
      </w:r>
    </w:p>
    <w:p w:rsidR="00875035" w:rsidRPr="00775153" w:rsidRDefault="00875035" w:rsidP="00775153">
      <w:pPr>
        <w:spacing w:before="120" w:after="120" w:line="380" w:lineRule="exact"/>
        <w:ind w:firstLine="709"/>
        <w:jc w:val="both"/>
        <w:rPr>
          <w:b/>
          <w:bCs/>
          <w:i/>
          <w:sz w:val="28"/>
          <w:szCs w:val="28"/>
          <w:lang w:bidi="th-TH"/>
        </w:rPr>
      </w:pPr>
      <w:r w:rsidRPr="00775153">
        <w:rPr>
          <w:b/>
          <w:bCs/>
          <w:i/>
          <w:sz w:val="28"/>
          <w:szCs w:val="28"/>
          <w:lang w:bidi="th-TH"/>
        </w:rPr>
        <w:t>2.</w:t>
      </w:r>
      <w:r w:rsidR="008A0DAC" w:rsidRPr="00775153">
        <w:rPr>
          <w:b/>
          <w:bCs/>
          <w:i/>
          <w:sz w:val="28"/>
          <w:szCs w:val="28"/>
          <w:lang w:bidi="th-TH"/>
        </w:rPr>
        <w:t>4. Thực hiện tốt công</w:t>
      </w:r>
      <w:r w:rsidRPr="00775153">
        <w:rPr>
          <w:b/>
          <w:bCs/>
          <w:i/>
          <w:sz w:val="28"/>
          <w:szCs w:val="28"/>
          <w:lang w:bidi="th-TH"/>
        </w:rPr>
        <w:t xml:space="preserve"> tác quảng bá, xúc tiến du lịch</w:t>
      </w:r>
    </w:p>
    <w:p w:rsidR="00160929"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Xây dựng và thực hiện chiến lược quảng bá xúc tiến du lịch theo thị trường</w:t>
      </w:r>
      <w:r w:rsidR="00CF6971" w:rsidRPr="00775153">
        <w:rPr>
          <w:bCs/>
          <w:sz w:val="28"/>
          <w:szCs w:val="28"/>
          <w:lang w:bidi="th-TH"/>
        </w:rPr>
        <w:t xml:space="preserve"> </w:t>
      </w:r>
      <w:r w:rsidR="008A0DAC" w:rsidRPr="00775153">
        <w:rPr>
          <w:bCs/>
          <w:sz w:val="28"/>
          <w:szCs w:val="28"/>
          <w:lang w:bidi="th-TH"/>
        </w:rPr>
        <w:t>khách du lịc</w:t>
      </w:r>
      <w:r w:rsidR="00875035" w:rsidRPr="00775153">
        <w:rPr>
          <w:bCs/>
          <w:sz w:val="28"/>
          <w:szCs w:val="28"/>
          <w:lang w:bidi="th-TH"/>
        </w:rPr>
        <w:t>h, mục tiêu ngắn hạn và dài hạn</w:t>
      </w:r>
      <w:r>
        <w:rPr>
          <w:bCs/>
          <w:sz w:val="28"/>
          <w:szCs w:val="28"/>
          <w:lang w:bidi="th-TH"/>
        </w:rPr>
        <w:t>.</w:t>
      </w:r>
    </w:p>
    <w:p w:rsidR="008A0DAC"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Ứng dụng công nghệ tiên tiến trong công tác xúc tiến quảng bá du lịch, triển</w:t>
      </w:r>
      <w:r w:rsidR="00CF6971" w:rsidRPr="00775153">
        <w:rPr>
          <w:bCs/>
          <w:sz w:val="28"/>
          <w:szCs w:val="28"/>
          <w:lang w:bidi="th-TH"/>
        </w:rPr>
        <w:t xml:space="preserve"> </w:t>
      </w:r>
      <w:r w:rsidR="008A0DAC" w:rsidRPr="00775153">
        <w:rPr>
          <w:bCs/>
          <w:sz w:val="28"/>
          <w:szCs w:val="28"/>
          <w:lang w:bidi="th-TH"/>
        </w:rPr>
        <w:t>khai du lịch thông minh, ứng dụng công nghệ mô phỏng thực ảo tại các điểm du</w:t>
      </w:r>
      <w:r w:rsidR="00CF6971" w:rsidRPr="00775153">
        <w:rPr>
          <w:bCs/>
          <w:sz w:val="28"/>
          <w:szCs w:val="28"/>
          <w:lang w:bidi="th-TH"/>
        </w:rPr>
        <w:t xml:space="preserve"> </w:t>
      </w:r>
      <w:r w:rsidR="008A0DAC" w:rsidRPr="00775153">
        <w:rPr>
          <w:bCs/>
          <w:sz w:val="28"/>
          <w:szCs w:val="28"/>
          <w:lang w:bidi="th-TH"/>
        </w:rPr>
        <w:t>lịch, đăng tải trên cổng thông tin điện tử, các trang mạng xã hội và kết nối website</w:t>
      </w:r>
      <w:r w:rsidR="00CF6971" w:rsidRPr="00775153">
        <w:rPr>
          <w:bCs/>
          <w:sz w:val="28"/>
          <w:szCs w:val="28"/>
          <w:lang w:bidi="th-TH"/>
        </w:rPr>
        <w:t xml:space="preserve"> </w:t>
      </w:r>
      <w:r w:rsidR="008A0DAC" w:rsidRPr="00775153">
        <w:rPr>
          <w:bCs/>
          <w:sz w:val="28"/>
          <w:szCs w:val="28"/>
          <w:lang w:bidi="th-TH"/>
        </w:rPr>
        <w:t>du lịch tỉnh Quảng Nam... để nâng cao hiệu quả quảng bá du lịch.</w:t>
      </w:r>
    </w:p>
    <w:p w:rsidR="00875035"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4F5B92" w:rsidRPr="00775153">
        <w:rPr>
          <w:bCs/>
          <w:sz w:val="28"/>
          <w:szCs w:val="28"/>
          <w:lang w:bidi="th-TH"/>
        </w:rPr>
        <w:t xml:space="preserve"> </w:t>
      </w:r>
      <w:r w:rsidR="008A0DAC" w:rsidRPr="00775153">
        <w:rPr>
          <w:bCs/>
          <w:sz w:val="28"/>
          <w:szCs w:val="28"/>
          <w:lang w:bidi="th-TH"/>
        </w:rPr>
        <w:t>Tổ chức các sự kiện văn hóa, thể thao và du lịch định kỳ hàng tháng</w:t>
      </w:r>
      <w:r w:rsidR="00CF6971" w:rsidRPr="00775153">
        <w:rPr>
          <w:bCs/>
          <w:sz w:val="28"/>
          <w:szCs w:val="28"/>
          <w:lang w:bidi="th-TH"/>
        </w:rPr>
        <w:t xml:space="preserve"> như múa hát văn nghệ luân phiên các xã, đơn vị biểu diễn, liên hoan cồng chiêng do </w:t>
      </w:r>
      <w:r w:rsidR="00CF6971" w:rsidRPr="00775153">
        <w:rPr>
          <w:bCs/>
          <w:sz w:val="28"/>
          <w:szCs w:val="28"/>
          <w:lang w:bidi="th-TH"/>
        </w:rPr>
        <w:lastRenderedPageBreak/>
        <w:t>các diễn viên, nghệ nhân sinh sống tại huyện Nam Trà My biểu diễn</w:t>
      </w:r>
      <w:r w:rsidR="008A0DAC" w:rsidRPr="00775153">
        <w:rPr>
          <w:bCs/>
          <w:sz w:val="28"/>
          <w:szCs w:val="28"/>
          <w:lang w:bidi="th-TH"/>
        </w:rPr>
        <w:t xml:space="preserve"> (</w:t>
      </w:r>
      <w:r w:rsidR="008A0DAC" w:rsidRPr="00775153">
        <w:rPr>
          <w:bCs/>
          <w:i/>
          <w:sz w:val="28"/>
          <w:szCs w:val="28"/>
          <w:lang w:bidi="th-TH"/>
        </w:rPr>
        <w:t>kết hợp</w:t>
      </w:r>
      <w:r w:rsidR="00CF6971" w:rsidRPr="00775153">
        <w:rPr>
          <w:bCs/>
          <w:i/>
          <w:sz w:val="28"/>
          <w:szCs w:val="28"/>
          <w:lang w:bidi="th-TH"/>
        </w:rPr>
        <w:t xml:space="preserve"> </w:t>
      </w:r>
      <w:r w:rsidR="00875035" w:rsidRPr="00775153">
        <w:rPr>
          <w:bCs/>
          <w:i/>
          <w:sz w:val="28"/>
          <w:szCs w:val="28"/>
          <w:lang w:bidi="th-TH"/>
        </w:rPr>
        <w:t>cùng P</w:t>
      </w:r>
      <w:r w:rsidR="008A0DAC" w:rsidRPr="00775153">
        <w:rPr>
          <w:bCs/>
          <w:i/>
          <w:sz w:val="28"/>
          <w:szCs w:val="28"/>
          <w:lang w:bidi="th-TH"/>
        </w:rPr>
        <w:t>hiên chợ sâm Ngọc linh và hàng nông sản huyện Nam Trà My</w:t>
      </w:r>
      <w:r w:rsidR="008A0DAC" w:rsidRPr="00775153">
        <w:rPr>
          <w:bCs/>
          <w:sz w:val="28"/>
          <w:szCs w:val="28"/>
          <w:lang w:bidi="th-TH"/>
        </w:rPr>
        <w:t>) để tạo</w:t>
      </w:r>
      <w:r w:rsidR="00CF6971" w:rsidRPr="00775153">
        <w:rPr>
          <w:bCs/>
          <w:sz w:val="28"/>
          <w:szCs w:val="28"/>
          <w:lang w:bidi="th-TH"/>
        </w:rPr>
        <w:t xml:space="preserve"> </w:t>
      </w:r>
      <w:r w:rsidR="008A0DAC" w:rsidRPr="00775153">
        <w:rPr>
          <w:bCs/>
          <w:sz w:val="28"/>
          <w:szCs w:val="28"/>
          <w:lang w:bidi="th-TH"/>
        </w:rPr>
        <w:t>thương hiệu thu hút khách du lịch khi đến tham quan.</w:t>
      </w:r>
    </w:p>
    <w:p w:rsidR="00875035" w:rsidRPr="00775153" w:rsidRDefault="00875035" w:rsidP="00775153">
      <w:pPr>
        <w:spacing w:before="120" w:after="120" w:line="380" w:lineRule="exact"/>
        <w:ind w:firstLine="709"/>
        <w:jc w:val="both"/>
        <w:rPr>
          <w:b/>
          <w:bCs/>
          <w:i/>
          <w:sz w:val="28"/>
          <w:szCs w:val="28"/>
          <w:lang w:bidi="th-TH"/>
        </w:rPr>
      </w:pPr>
      <w:r w:rsidRPr="00775153">
        <w:rPr>
          <w:b/>
          <w:bCs/>
          <w:i/>
          <w:sz w:val="28"/>
          <w:szCs w:val="28"/>
          <w:lang w:bidi="th-TH"/>
        </w:rPr>
        <w:t>2.</w:t>
      </w:r>
      <w:r w:rsidR="008A0DAC" w:rsidRPr="00775153">
        <w:rPr>
          <w:b/>
          <w:bCs/>
          <w:i/>
          <w:sz w:val="28"/>
          <w:szCs w:val="28"/>
          <w:lang w:bidi="th-TH"/>
        </w:rPr>
        <w:t>5. Tăng cường mở</w:t>
      </w:r>
      <w:r w:rsidRPr="00775153">
        <w:rPr>
          <w:b/>
          <w:bCs/>
          <w:i/>
          <w:sz w:val="28"/>
          <w:szCs w:val="28"/>
          <w:lang w:bidi="th-TH"/>
        </w:rPr>
        <w:t xml:space="preserve"> rộng liên kết, hợp tác du lịch</w:t>
      </w:r>
    </w:p>
    <w:p w:rsidR="00462A5F" w:rsidRPr="00775153" w:rsidRDefault="00160929" w:rsidP="00775153">
      <w:pPr>
        <w:spacing w:before="120" w:after="120" w:line="380" w:lineRule="exact"/>
        <w:ind w:firstLine="709"/>
        <w:jc w:val="both"/>
        <w:rPr>
          <w:bCs/>
          <w:sz w:val="28"/>
          <w:szCs w:val="28"/>
          <w:lang w:bidi="th-TH"/>
        </w:rPr>
      </w:pPr>
      <w:r>
        <w:rPr>
          <w:sz w:val="28"/>
          <w:szCs w:val="28"/>
        </w:rPr>
        <w:t>-</w:t>
      </w:r>
      <w:r w:rsidR="00462A5F" w:rsidRPr="00775153">
        <w:rPr>
          <w:sz w:val="28"/>
          <w:szCs w:val="28"/>
        </w:rPr>
        <w:t xml:space="preserve"> Tổ chức triển khai tốt nội dung </w:t>
      </w:r>
      <w:r w:rsidR="002F7351" w:rsidRPr="00775153">
        <w:rPr>
          <w:sz w:val="28"/>
          <w:szCs w:val="28"/>
        </w:rPr>
        <w:t xml:space="preserve">biên bản </w:t>
      </w:r>
      <w:r w:rsidR="00462A5F" w:rsidRPr="00775153">
        <w:rPr>
          <w:sz w:val="28"/>
          <w:szCs w:val="28"/>
        </w:rPr>
        <w:t>đã ký kết giữa 03 địa phương Tiên Phước, Bắc Trà My, Nam Trà My</w:t>
      </w:r>
      <w:r w:rsidR="002F7351" w:rsidRPr="00775153">
        <w:rPr>
          <w:sz w:val="28"/>
          <w:szCs w:val="28"/>
        </w:rPr>
        <w:t xml:space="preserve"> về phát triển du lịch</w:t>
      </w:r>
      <w:r>
        <w:rPr>
          <w:sz w:val="28"/>
          <w:szCs w:val="28"/>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875035" w:rsidRPr="00775153">
        <w:rPr>
          <w:bCs/>
          <w:sz w:val="28"/>
          <w:szCs w:val="28"/>
          <w:lang w:bidi="th-TH"/>
        </w:rPr>
        <w:t xml:space="preserve"> </w:t>
      </w:r>
      <w:r w:rsidR="008A0DAC" w:rsidRPr="00775153">
        <w:rPr>
          <w:bCs/>
          <w:sz w:val="28"/>
          <w:szCs w:val="28"/>
          <w:lang w:bidi="th-TH"/>
        </w:rPr>
        <w:t>Đẩy mạnh liên kết với các huyện lân cận, tỉnh, thành phố, vùng miền Trung -</w:t>
      </w:r>
      <w:r w:rsidR="009F1990" w:rsidRPr="00775153">
        <w:rPr>
          <w:bCs/>
          <w:sz w:val="28"/>
          <w:szCs w:val="28"/>
          <w:lang w:bidi="th-TH"/>
        </w:rPr>
        <w:t xml:space="preserve"> </w:t>
      </w:r>
      <w:r w:rsidR="008A0DAC" w:rsidRPr="00775153">
        <w:rPr>
          <w:bCs/>
          <w:sz w:val="28"/>
          <w:szCs w:val="28"/>
          <w:lang w:bidi="th-TH"/>
        </w:rPr>
        <w:t>Tây Nguyên; liên kết hợp tác với các ngành, các lĩnh vực liên quan nhằm tạo điều</w:t>
      </w:r>
      <w:r w:rsidR="009F1990" w:rsidRPr="00775153">
        <w:rPr>
          <w:bCs/>
          <w:sz w:val="28"/>
          <w:szCs w:val="28"/>
          <w:lang w:bidi="th-TH"/>
        </w:rPr>
        <w:t xml:space="preserve"> </w:t>
      </w:r>
      <w:r w:rsidR="00052259" w:rsidRPr="00775153">
        <w:rPr>
          <w:bCs/>
          <w:sz w:val="28"/>
          <w:szCs w:val="28"/>
          <w:lang w:bidi="th-TH"/>
        </w:rPr>
        <w:t>kiện nâng tầm hoạt động du lịch</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Mở rộng giao lưu, kết nối, hợp tác thông qua công tác ngoại giao văn hóa, du</w:t>
      </w:r>
      <w:r w:rsidR="009F1990" w:rsidRPr="00775153">
        <w:rPr>
          <w:bCs/>
          <w:sz w:val="28"/>
          <w:szCs w:val="28"/>
          <w:lang w:bidi="th-TH"/>
        </w:rPr>
        <w:t xml:space="preserve"> </w:t>
      </w:r>
      <w:r w:rsidR="008A0DAC" w:rsidRPr="00775153">
        <w:rPr>
          <w:bCs/>
          <w:sz w:val="28"/>
          <w:szCs w:val="28"/>
          <w:lang w:bidi="th-TH"/>
        </w:rPr>
        <w:t>lịch với các doanh nghiệ</w:t>
      </w:r>
      <w:r w:rsidR="00052259" w:rsidRPr="00775153">
        <w:rPr>
          <w:bCs/>
          <w:sz w:val="28"/>
          <w:szCs w:val="28"/>
          <w:lang w:bidi="th-TH"/>
        </w:rPr>
        <w:t>p, cơ quan, đơn vị, các tổ chức.</w:t>
      </w:r>
      <w:r w:rsidR="008A0DAC" w:rsidRPr="00775153">
        <w:rPr>
          <w:bCs/>
          <w:sz w:val="28"/>
          <w:szCs w:val="28"/>
          <w:lang w:bidi="th-TH"/>
        </w:rPr>
        <w:t>..</w:t>
      </w:r>
      <w:r w:rsidR="00052259" w:rsidRPr="00775153">
        <w:rPr>
          <w:bCs/>
          <w:sz w:val="28"/>
          <w:szCs w:val="28"/>
          <w:lang w:bidi="th-TH"/>
        </w:rPr>
        <w:t xml:space="preserve"> </w:t>
      </w:r>
      <w:r w:rsidR="008A0DAC" w:rsidRPr="00775153">
        <w:rPr>
          <w:bCs/>
          <w:sz w:val="28"/>
          <w:szCs w:val="28"/>
          <w:lang w:bidi="th-TH"/>
        </w:rPr>
        <w:t>các công ty du lịch lữ</w:t>
      </w:r>
      <w:r w:rsidR="009F1990" w:rsidRPr="00775153">
        <w:rPr>
          <w:bCs/>
          <w:sz w:val="28"/>
          <w:szCs w:val="28"/>
          <w:lang w:bidi="th-TH"/>
        </w:rPr>
        <w:t xml:space="preserve"> </w:t>
      </w:r>
      <w:r w:rsidR="008A0DAC" w:rsidRPr="00775153">
        <w:rPr>
          <w:bCs/>
          <w:sz w:val="28"/>
          <w:szCs w:val="28"/>
          <w:lang w:bidi="th-TH"/>
        </w:rPr>
        <w:t xml:space="preserve">hành, khai thác tốt tuyến giao thông từ huyện đến </w:t>
      </w:r>
      <w:r w:rsidR="00052259" w:rsidRPr="00775153">
        <w:rPr>
          <w:bCs/>
          <w:sz w:val="28"/>
          <w:szCs w:val="28"/>
          <w:lang w:bidi="th-TH"/>
        </w:rPr>
        <w:t>các huyện bạn, tỉnh bạn</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Huy động s</w:t>
      </w:r>
      <w:r w:rsidR="00052259" w:rsidRPr="00775153">
        <w:rPr>
          <w:bCs/>
          <w:sz w:val="28"/>
          <w:szCs w:val="28"/>
          <w:lang w:bidi="th-TH"/>
        </w:rPr>
        <w:t>ự tham gia của N</w:t>
      </w:r>
      <w:r w:rsidR="009F1990" w:rsidRPr="00775153">
        <w:rPr>
          <w:bCs/>
          <w:sz w:val="28"/>
          <w:szCs w:val="28"/>
          <w:lang w:bidi="th-TH"/>
        </w:rPr>
        <w:t>hân dân trong dịch vụ lưu trú homestay từ nhà truyền thống đảm bả</w:t>
      </w:r>
      <w:r w:rsidR="00052259" w:rsidRPr="00775153">
        <w:rPr>
          <w:bCs/>
          <w:sz w:val="28"/>
          <w:szCs w:val="28"/>
          <w:lang w:bidi="th-TH"/>
        </w:rPr>
        <w:t>o vệ sinh, đậm chất vùng miền, N</w:t>
      </w:r>
      <w:r w:rsidR="009F1990" w:rsidRPr="00775153">
        <w:rPr>
          <w:bCs/>
          <w:sz w:val="28"/>
          <w:szCs w:val="28"/>
          <w:lang w:bidi="th-TH"/>
        </w:rPr>
        <w:t>hà nước hỗ trợ cùng nhân dân xây dựng, cải thiện đời sống kinh tế từ tiềm năng du lịch.</w:t>
      </w:r>
    </w:p>
    <w:p w:rsidR="00052259" w:rsidRPr="00775153" w:rsidRDefault="00052259" w:rsidP="00775153">
      <w:pPr>
        <w:spacing w:before="120" w:after="120" w:line="380" w:lineRule="exact"/>
        <w:ind w:firstLine="709"/>
        <w:jc w:val="both"/>
        <w:rPr>
          <w:b/>
          <w:bCs/>
          <w:i/>
          <w:sz w:val="28"/>
          <w:szCs w:val="28"/>
          <w:lang w:bidi="th-TH"/>
        </w:rPr>
      </w:pPr>
      <w:r w:rsidRPr="00775153">
        <w:rPr>
          <w:b/>
          <w:bCs/>
          <w:i/>
          <w:sz w:val="28"/>
          <w:szCs w:val="28"/>
          <w:lang w:bidi="th-TH"/>
        </w:rPr>
        <w:t>2.</w:t>
      </w:r>
      <w:r w:rsidR="008A0DAC" w:rsidRPr="00775153">
        <w:rPr>
          <w:b/>
          <w:bCs/>
          <w:i/>
          <w:sz w:val="28"/>
          <w:szCs w:val="28"/>
          <w:lang w:bidi="th-TH"/>
        </w:rPr>
        <w:t>6. Hoàn thiện cơ chế</w:t>
      </w:r>
      <w:r w:rsidRPr="00775153">
        <w:rPr>
          <w:b/>
          <w:bCs/>
          <w:i/>
          <w:sz w:val="28"/>
          <w:szCs w:val="28"/>
          <w:lang w:bidi="th-TH"/>
        </w:rPr>
        <w:t>, chính sách phát triển du lịch</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Xây dựng và thực hiện chính sách ưu đãi cho phát triển du lịch cộng đồng.</w:t>
      </w:r>
      <w:r w:rsidR="009F1990" w:rsidRPr="00775153">
        <w:rPr>
          <w:bCs/>
          <w:sz w:val="28"/>
          <w:szCs w:val="28"/>
          <w:lang w:bidi="th-TH"/>
        </w:rPr>
        <w:t xml:space="preserve"> </w:t>
      </w:r>
      <w:r w:rsidR="008A0DAC" w:rsidRPr="00775153">
        <w:rPr>
          <w:bCs/>
          <w:sz w:val="28"/>
          <w:szCs w:val="28"/>
          <w:lang w:bidi="th-TH"/>
        </w:rPr>
        <w:t>Căn cứ các chính sách ưu đãi của Chính phủ, của tỉnh, của huyện dành cho hoạt</w:t>
      </w:r>
      <w:r w:rsidR="009F1990" w:rsidRPr="00775153">
        <w:rPr>
          <w:bCs/>
          <w:sz w:val="28"/>
          <w:szCs w:val="28"/>
          <w:lang w:bidi="th-TH"/>
        </w:rPr>
        <w:t xml:space="preserve"> </w:t>
      </w:r>
      <w:r w:rsidR="008A0DAC" w:rsidRPr="00775153">
        <w:rPr>
          <w:bCs/>
          <w:sz w:val="28"/>
          <w:szCs w:val="28"/>
          <w:lang w:bidi="th-TH"/>
        </w:rPr>
        <w:t>động phát triển</w:t>
      </w:r>
      <w:r w:rsidR="00052259" w:rsidRPr="00775153">
        <w:rPr>
          <w:bCs/>
          <w:sz w:val="28"/>
          <w:szCs w:val="28"/>
          <w:lang w:bidi="th-TH"/>
        </w:rPr>
        <w:t xml:space="preserve"> du lịch tại các huyện miền núi</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Từng bước xây dựng quỹ phát triển du lịch theo hướng thu hút các nguồn lực</w:t>
      </w:r>
      <w:r w:rsidR="009F1990" w:rsidRPr="00775153">
        <w:rPr>
          <w:bCs/>
          <w:sz w:val="28"/>
          <w:szCs w:val="28"/>
          <w:lang w:bidi="th-TH"/>
        </w:rPr>
        <w:t xml:space="preserve"> </w:t>
      </w:r>
      <w:r w:rsidR="008A0DAC" w:rsidRPr="00775153">
        <w:rPr>
          <w:bCs/>
          <w:sz w:val="28"/>
          <w:szCs w:val="28"/>
          <w:lang w:bidi="th-TH"/>
        </w:rPr>
        <w:t>xã hội để phát huy hiệu quả hoạt động quản</w:t>
      </w:r>
      <w:r w:rsidR="00052259" w:rsidRPr="00775153">
        <w:rPr>
          <w:bCs/>
          <w:sz w:val="28"/>
          <w:szCs w:val="28"/>
          <w:lang w:bidi="th-TH"/>
        </w:rPr>
        <w:t>g bá du lịch trên địa bàn huyện</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Thực hiện Đề án bảo tồn văn hóa truyền thống gắn với du lịch. Trong đó tập</w:t>
      </w:r>
      <w:r w:rsidR="009F1990" w:rsidRPr="00775153">
        <w:rPr>
          <w:bCs/>
          <w:sz w:val="28"/>
          <w:szCs w:val="28"/>
          <w:lang w:bidi="th-TH"/>
        </w:rPr>
        <w:t xml:space="preserve"> </w:t>
      </w:r>
      <w:r w:rsidR="008A0DAC" w:rsidRPr="00775153">
        <w:rPr>
          <w:bCs/>
          <w:sz w:val="28"/>
          <w:szCs w:val="28"/>
          <w:lang w:bidi="th-TH"/>
        </w:rPr>
        <w:t>trung xây dựng các làng văn hóa truyền thống các dân tộc gắn với phát triển du</w:t>
      </w:r>
      <w:r w:rsidR="009F1990" w:rsidRPr="00775153">
        <w:rPr>
          <w:bCs/>
          <w:sz w:val="28"/>
          <w:szCs w:val="28"/>
          <w:lang w:bidi="th-TH"/>
        </w:rPr>
        <w:t xml:space="preserve"> </w:t>
      </w:r>
      <w:r w:rsidR="00052259" w:rsidRPr="00775153">
        <w:rPr>
          <w:bCs/>
          <w:sz w:val="28"/>
          <w:szCs w:val="28"/>
          <w:lang w:bidi="th-TH"/>
        </w:rPr>
        <w:t>lịch</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Ban hành các quy định về tăng cường thực hiện, đôn đốc, kiểm tra, giám sát</w:t>
      </w:r>
      <w:r w:rsidR="009F1990" w:rsidRPr="00775153">
        <w:rPr>
          <w:bCs/>
          <w:sz w:val="28"/>
          <w:szCs w:val="28"/>
          <w:lang w:bidi="th-TH"/>
        </w:rPr>
        <w:t xml:space="preserve"> </w:t>
      </w:r>
      <w:r w:rsidR="008A0DAC" w:rsidRPr="00775153">
        <w:rPr>
          <w:bCs/>
          <w:sz w:val="28"/>
          <w:szCs w:val="28"/>
          <w:lang w:bidi="th-TH"/>
        </w:rPr>
        <w:t>trách nhiệm của các ngành, địa phương trong việc thực hiện chương trình, kế hoạch</w:t>
      </w:r>
      <w:r w:rsidR="009F1990" w:rsidRPr="00775153">
        <w:rPr>
          <w:bCs/>
          <w:sz w:val="28"/>
          <w:szCs w:val="28"/>
          <w:lang w:bidi="th-TH"/>
        </w:rPr>
        <w:t xml:space="preserve"> </w:t>
      </w:r>
      <w:r w:rsidR="008A0DAC" w:rsidRPr="00775153">
        <w:rPr>
          <w:bCs/>
          <w:sz w:val="28"/>
          <w:szCs w:val="28"/>
          <w:lang w:bidi="th-TH"/>
        </w:rPr>
        <w:t>và tháo gỡ khó khăn cho doanh nghiệp hoạt động kinh doanh dịch vụ du lịch.</w:t>
      </w:r>
    </w:p>
    <w:p w:rsidR="00052259" w:rsidRPr="00775153" w:rsidRDefault="00052259" w:rsidP="00775153">
      <w:pPr>
        <w:spacing w:before="120" w:after="120" w:line="380" w:lineRule="exact"/>
        <w:ind w:firstLine="709"/>
        <w:jc w:val="both"/>
        <w:rPr>
          <w:b/>
          <w:bCs/>
          <w:i/>
          <w:sz w:val="28"/>
          <w:szCs w:val="28"/>
          <w:lang w:bidi="th-TH"/>
        </w:rPr>
      </w:pPr>
      <w:r w:rsidRPr="00775153">
        <w:rPr>
          <w:b/>
          <w:bCs/>
          <w:i/>
          <w:sz w:val="28"/>
          <w:szCs w:val="28"/>
          <w:lang w:bidi="th-TH"/>
        </w:rPr>
        <w:t>2.</w:t>
      </w:r>
      <w:r w:rsidR="008A0DAC" w:rsidRPr="00775153">
        <w:rPr>
          <w:b/>
          <w:bCs/>
          <w:i/>
          <w:sz w:val="28"/>
          <w:szCs w:val="28"/>
          <w:lang w:bidi="th-TH"/>
        </w:rPr>
        <w:t>7. Thực hiện tốt công tác đào tạo, bồi dưỡng và phát triển lao động du</w:t>
      </w:r>
      <w:r w:rsidR="009F1990" w:rsidRPr="00775153">
        <w:rPr>
          <w:b/>
          <w:bCs/>
          <w:i/>
          <w:sz w:val="28"/>
          <w:szCs w:val="28"/>
          <w:lang w:bidi="th-TH"/>
        </w:rPr>
        <w:t xml:space="preserve"> </w:t>
      </w:r>
      <w:r w:rsidRPr="00775153">
        <w:rPr>
          <w:b/>
          <w:bCs/>
          <w:i/>
          <w:sz w:val="28"/>
          <w:szCs w:val="28"/>
          <w:lang w:bidi="th-TH"/>
        </w:rPr>
        <w:t>lịch</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Xây dựng kế hoạch đào tạo lao động cho ngành du lịch của huyện gắn với các</w:t>
      </w:r>
      <w:r w:rsidR="009F1990" w:rsidRPr="00775153">
        <w:rPr>
          <w:bCs/>
          <w:sz w:val="28"/>
          <w:szCs w:val="28"/>
          <w:lang w:bidi="th-TH"/>
        </w:rPr>
        <w:t xml:space="preserve"> </w:t>
      </w:r>
      <w:r w:rsidR="008A0DAC" w:rsidRPr="00775153">
        <w:rPr>
          <w:bCs/>
          <w:sz w:val="28"/>
          <w:szCs w:val="28"/>
          <w:lang w:bidi="th-TH"/>
        </w:rPr>
        <w:t>chính sách hỗ trợ chuyển đổi ngành nghề cho người dân trong các làng văn hóa</w:t>
      </w:r>
      <w:r w:rsidR="009F1990" w:rsidRPr="00775153">
        <w:rPr>
          <w:bCs/>
          <w:sz w:val="28"/>
          <w:szCs w:val="28"/>
          <w:lang w:bidi="th-TH"/>
        </w:rPr>
        <w:t xml:space="preserve"> </w:t>
      </w:r>
      <w:r w:rsidR="008A0DAC" w:rsidRPr="00775153">
        <w:rPr>
          <w:bCs/>
          <w:sz w:val="28"/>
          <w:szCs w:val="28"/>
          <w:lang w:bidi="th-TH"/>
        </w:rPr>
        <w:t>truyền thống gắn với phát triển du lịch (</w:t>
      </w:r>
      <w:r w:rsidR="008A0DAC" w:rsidRPr="00775153">
        <w:rPr>
          <w:bCs/>
          <w:i/>
          <w:sz w:val="28"/>
          <w:szCs w:val="28"/>
          <w:lang w:bidi="th-TH"/>
        </w:rPr>
        <w:t>mở các lớp bồi dưỡng nghiệp vụ cho cán bộ</w:t>
      </w:r>
      <w:r w:rsidR="009F1990" w:rsidRPr="00775153">
        <w:rPr>
          <w:bCs/>
          <w:i/>
          <w:sz w:val="28"/>
          <w:szCs w:val="28"/>
          <w:lang w:bidi="th-TH"/>
        </w:rPr>
        <w:t xml:space="preserve"> </w:t>
      </w:r>
      <w:r w:rsidR="008A0DAC" w:rsidRPr="00775153">
        <w:rPr>
          <w:bCs/>
          <w:i/>
          <w:sz w:val="28"/>
          <w:szCs w:val="28"/>
          <w:lang w:bidi="th-TH"/>
        </w:rPr>
        <w:t>quản lý, các hộ dân tham gia vào hoạt động kinh doanh du lịch</w:t>
      </w:r>
      <w:r w:rsidR="00052259" w:rsidRPr="00775153">
        <w:rPr>
          <w:bCs/>
          <w:sz w:val="28"/>
          <w:szCs w:val="28"/>
          <w:lang w:bidi="th-TH"/>
        </w:rPr>
        <w:t>)</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lastRenderedPageBreak/>
        <w:t>-</w:t>
      </w:r>
      <w:r w:rsidR="00052259" w:rsidRPr="00775153">
        <w:rPr>
          <w:bCs/>
          <w:sz w:val="28"/>
          <w:szCs w:val="28"/>
          <w:lang w:bidi="th-TH"/>
        </w:rPr>
        <w:t xml:space="preserve"> </w:t>
      </w:r>
      <w:r w:rsidR="008A0DAC" w:rsidRPr="00775153">
        <w:rPr>
          <w:bCs/>
          <w:sz w:val="28"/>
          <w:szCs w:val="28"/>
          <w:lang w:bidi="th-TH"/>
        </w:rPr>
        <w:t>Tăng cường đào t</w:t>
      </w:r>
      <w:r w:rsidR="00052259" w:rsidRPr="00775153">
        <w:rPr>
          <w:bCs/>
          <w:sz w:val="28"/>
          <w:szCs w:val="28"/>
          <w:lang w:bidi="th-TH"/>
        </w:rPr>
        <w:t>ạo cán bộ làm công tác quản lý N</w:t>
      </w:r>
      <w:r w:rsidR="008A0DAC" w:rsidRPr="00775153">
        <w:rPr>
          <w:bCs/>
          <w:sz w:val="28"/>
          <w:szCs w:val="28"/>
          <w:lang w:bidi="th-TH"/>
        </w:rPr>
        <w:t>hà nước về du lịch, cử cán</w:t>
      </w:r>
      <w:r w:rsidR="009F1990" w:rsidRPr="00775153">
        <w:rPr>
          <w:bCs/>
          <w:sz w:val="28"/>
          <w:szCs w:val="28"/>
          <w:lang w:bidi="th-TH"/>
        </w:rPr>
        <w:t xml:space="preserve"> </w:t>
      </w:r>
      <w:r w:rsidR="008A0DAC" w:rsidRPr="00775153">
        <w:rPr>
          <w:bCs/>
          <w:sz w:val="28"/>
          <w:szCs w:val="28"/>
          <w:lang w:bidi="th-TH"/>
        </w:rPr>
        <w:t>bộ đào tạo chuyên sâu về du lịch. Hiện nay cán bộ chuyên môn về du lịch chưa có,</w:t>
      </w:r>
      <w:r w:rsidR="009F1990" w:rsidRPr="00775153">
        <w:rPr>
          <w:bCs/>
          <w:sz w:val="28"/>
          <w:szCs w:val="28"/>
          <w:lang w:bidi="th-TH"/>
        </w:rPr>
        <w:t xml:space="preserve"> </w:t>
      </w:r>
      <w:r w:rsidR="008A0DAC" w:rsidRPr="00775153">
        <w:rPr>
          <w:bCs/>
          <w:sz w:val="28"/>
          <w:szCs w:val="28"/>
          <w:lang w:bidi="th-TH"/>
        </w:rPr>
        <w:t>cần bổ sung biên chế, hợp đồng dài hạn và có những chính sách ưu đãi dành cho</w:t>
      </w:r>
      <w:r w:rsidR="009F1990" w:rsidRPr="00775153">
        <w:rPr>
          <w:bCs/>
          <w:sz w:val="28"/>
          <w:szCs w:val="28"/>
          <w:lang w:bidi="th-TH"/>
        </w:rPr>
        <w:t xml:space="preserve"> </w:t>
      </w:r>
      <w:r w:rsidR="008A0DAC" w:rsidRPr="00775153">
        <w:rPr>
          <w:bCs/>
          <w:sz w:val="28"/>
          <w:szCs w:val="28"/>
          <w:lang w:bidi="th-TH"/>
        </w:rPr>
        <w:t>cán bộ n</w:t>
      </w:r>
      <w:r w:rsidR="009F1990" w:rsidRPr="00775153">
        <w:rPr>
          <w:bCs/>
          <w:sz w:val="28"/>
          <w:szCs w:val="28"/>
          <w:lang w:bidi="th-TH"/>
        </w:rPr>
        <w:t>gành văn hóa, du lịch tại huyện, thúc đẩy du lịch huyện nhà phát triển tối ưu nhất.</w:t>
      </w:r>
    </w:p>
    <w:p w:rsidR="00052259" w:rsidRPr="00775153" w:rsidRDefault="00052259" w:rsidP="00775153">
      <w:pPr>
        <w:spacing w:before="120" w:after="120" w:line="380" w:lineRule="exact"/>
        <w:ind w:firstLine="709"/>
        <w:jc w:val="both"/>
        <w:rPr>
          <w:b/>
          <w:bCs/>
          <w:i/>
          <w:sz w:val="28"/>
          <w:szCs w:val="28"/>
          <w:lang w:bidi="th-TH"/>
        </w:rPr>
      </w:pPr>
      <w:r w:rsidRPr="00775153">
        <w:rPr>
          <w:b/>
          <w:bCs/>
          <w:i/>
          <w:sz w:val="28"/>
          <w:szCs w:val="28"/>
          <w:lang w:bidi="th-TH"/>
        </w:rPr>
        <w:t>2.8. Tăng cường công tác quản lý N</w:t>
      </w:r>
      <w:r w:rsidR="008A0DAC" w:rsidRPr="00775153">
        <w:rPr>
          <w:b/>
          <w:bCs/>
          <w:i/>
          <w:sz w:val="28"/>
          <w:szCs w:val="28"/>
          <w:lang w:bidi="th-TH"/>
        </w:rPr>
        <w:t>hà nư</w:t>
      </w:r>
      <w:r w:rsidRPr="00775153">
        <w:rPr>
          <w:b/>
          <w:bCs/>
          <w:i/>
          <w:sz w:val="28"/>
          <w:szCs w:val="28"/>
          <w:lang w:bidi="th-TH"/>
        </w:rPr>
        <w:t>ớc về du lịch</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Nâng cao chất lượng hoạt động của tổ chức, bộ máy và cán bộ làm du lịch từ</w:t>
      </w:r>
      <w:r w:rsidR="009F1990" w:rsidRPr="00775153">
        <w:rPr>
          <w:bCs/>
          <w:sz w:val="28"/>
          <w:szCs w:val="28"/>
          <w:lang w:bidi="th-TH"/>
        </w:rPr>
        <w:t xml:space="preserve"> </w:t>
      </w:r>
      <w:r w:rsidR="008A0DAC" w:rsidRPr="00775153">
        <w:rPr>
          <w:bCs/>
          <w:sz w:val="28"/>
          <w:szCs w:val="28"/>
          <w:lang w:bidi="th-TH"/>
        </w:rPr>
        <w:t xml:space="preserve">huyện đến xã. </w:t>
      </w:r>
      <w:r w:rsidR="00052259" w:rsidRPr="00775153">
        <w:rPr>
          <w:bCs/>
          <w:sz w:val="28"/>
          <w:szCs w:val="28"/>
          <w:lang w:bidi="th-TH"/>
        </w:rPr>
        <w:t>Thực hiện tốt công tác quản lý N</w:t>
      </w:r>
      <w:r w:rsidR="008A0DAC" w:rsidRPr="00775153">
        <w:rPr>
          <w:bCs/>
          <w:sz w:val="28"/>
          <w:szCs w:val="28"/>
          <w:lang w:bidi="th-TH"/>
        </w:rPr>
        <w:t>hà nước về du lịch, đảm bảo an ninh,</w:t>
      </w:r>
      <w:r w:rsidR="009F1990" w:rsidRPr="00775153">
        <w:rPr>
          <w:bCs/>
          <w:sz w:val="28"/>
          <w:szCs w:val="28"/>
          <w:lang w:bidi="th-TH"/>
        </w:rPr>
        <w:t xml:space="preserve"> </w:t>
      </w:r>
      <w:r w:rsidR="00052259" w:rsidRPr="00775153">
        <w:rPr>
          <w:bCs/>
          <w:sz w:val="28"/>
          <w:szCs w:val="28"/>
          <w:lang w:bidi="th-TH"/>
        </w:rPr>
        <w:t>an toàn cho du khách</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 xml:space="preserve">Triển khai hướng dẫn thi hành Luật Du lịch </w:t>
      </w:r>
      <w:r w:rsidR="00052259" w:rsidRPr="00775153">
        <w:rPr>
          <w:bCs/>
          <w:sz w:val="28"/>
          <w:szCs w:val="28"/>
          <w:lang w:bidi="th-TH"/>
        </w:rPr>
        <w:t>ngày 19/6/</w:t>
      </w:r>
      <w:r w:rsidR="008A0DAC" w:rsidRPr="00775153">
        <w:rPr>
          <w:bCs/>
          <w:sz w:val="28"/>
          <w:szCs w:val="28"/>
          <w:lang w:bidi="th-TH"/>
        </w:rPr>
        <w:t>2017 và các văn bản liên</w:t>
      </w:r>
      <w:r w:rsidR="009F1990" w:rsidRPr="00775153">
        <w:rPr>
          <w:bCs/>
          <w:sz w:val="28"/>
          <w:szCs w:val="28"/>
          <w:lang w:bidi="th-TH"/>
        </w:rPr>
        <w:t xml:space="preserve"> </w:t>
      </w:r>
      <w:r w:rsidR="008A0DAC" w:rsidRPr="00775153">
        <w:rPr>
          <w:bCs/>
          <w:sz w:val="28"/>
          <w:szCs w:val="28"/>
          <w:lang w:bidi="th-TH"/>
        </w:rPr>
        <w:t>quan cho cán bộ công chức, người lao động và doanh nghiệp du lịch trên địa bàn</w:t>
      </w:r>
      <w:r w:rsidR="009F1990" w:rsidRPr="00775153">
        <w:rPr>
          <w:bCs/>
          <w:sz w:val="28"/>
          <w:szCs w:val="28"/>
          <w:lang w:bidi="th-TH"/>
        </w:rPr>
        <w:t xml:space="preserve"> </w:t>
      </w:r>
      <w:r w:rsidR="008A0DAC" w:rsidRPr="00775153">
        <w:rPr>
          <w:bCs/>
          <w:sz w:val="28"/>
          <w:szCs w:val="28"/>
          <w:lang w:bidi="th-TH"/>
        </w:rPr>
        <w:t>huyện đảm b</w:t>
      </w:r>
      <w:r w:rsidR="00052259" w:rsidRPr="00775153">
        <w:rPr>
          <w:bCs/>
          <w:sz w:val="28"/>
          <w:szCs w:val="28"/>
          <w:lang w:bidi="th-TH"/>
        </w:rPr>
        <w:t>ảo việc thi hành đúng pháp luật</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Thành lập tổ kiểm tra, giám sát hoạt động du lịch theo quy định, kiểm soát</w:t>
      </w:r>
      <w:r w:rsidR="009F1990" w:rsidRPr="00775153">
        <w:rPr>
          <w:bCs/>
          <w:sz w:val="28"/>
          <w:szCs w:val="28"/>
          <w:lang w:bidi="th-TH"/>
        </w:rPr>
        <w:t xml:space="preserve"> </w:t>
      </w:r>
      <w:r w:rsidR="008A0DAC" w:rsidRPr="00775153">
        <w:rPr>
          <w:bCs/>
          <w:sz w:val="28"/>
          <w:szCs w:val="28"/>
          <w:lang w:bidi="th-TH"/>
        </w:rPr>
        <w:t>chất lượng dịch vụ du lịch.</w:t>
      </w:r>
      <w:r w:rsidR="009F1990" w:rsidRPr="00775153">
        <w:rPr>
          <w:bCs/>
          <w:sz w:val="28"/>
          <w:szCs w:val="28"/>
          <w:lang w:bidi="th-TH"/>
        </w:rPr>
        <w:t xml:space="preserve"> </w:t>
      </w:r>
      <w:r w:rsidR="008A0DAC" w:rsidRPr="00775153">
        <w:rPr>
          <w:bCs/>
          <w:sz w:val="28"/>
          <w:szCs w:val="28"/>
          <w:lang w:bidi="th-TH"/>
        </w:rPr>
        <w:t xml:space="preserve">Tham gia giao lưu, trao đổi, nghiên cứu kinh </w:t>
      </w:r>
      <w:r w:rsidR="00052259" w:rsidRPr="00775153">
        <w:rPr>
          <w:bCs/>
          <w:sz w:val="28"/>
          <w:szCs w:val="28"/>
          <w:lang w:bidi="th-TH"/>
        </w:rPr>
        <w:t>nghiệm quản lý N</w:t>
      </w:r>
      <w:r w:rsidR="008A0DAC" w:rsidRPr="00775153">
        <w:rPr>
          <w:bCs/>
          <w:sz w:val="28"/>
          <w:szCs w:val="28"/>
          <w:lang w:bidi="th-TH"/>
        </w:rPr>
        <w:t>hà nước với các</w:t>
      </w:r>
      <w:r w:rsidR="009F1990" w:rsidRPr="00775153">
        <w:rPr>
          <w:bCs/>
          <w:sz w:val="28"/>
          <w:szCs w:val="28"/>
          <w:lang w:bidi="th-TH"/>
        </w:rPr>
        <w:t xml:space="preserve"> </w:t>
      </w:r>
      <w:r w:rsidR="008A0DAC" w:rsidRPr="00775153">
        <w:rPr>
          <w:bCs/>
          <w:sz w:val="28"/>
          <w:szCs w:val="28"/>
          <w:lang w:bidi="th-TH"/>
        </w:rPr>
        <w:t>địa phương để áp dụ</w:t>
      </w:r>
      <w:r w:rsidR="00052259" w:rsidRPr="00775153">
        <w:rPr>
          <w:bCs/>
          <w:sz w:val="28"/>
          <w:szCs w:val="28"/>
          <w:lang w:bidi="th-TH"/>
        </w:rPr>
        <w:t>ng thực hiện hiệu quả tại huyện</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 xml:space="preserve">Tổ chức giao lưu, trao đổi </w:t>
      </w:r>
      <w:r w:rsidR="00052259" w:rsidRPr="00775153">
        <w:rPr>
          <w:bCs/>
          <w:sz w:val="28"/>
          <w:szCs w:val="28"/>
          <w:lang w:bidi="th-TH"/>
        </w:rPr>
        <w:t>nghiên cứu kinh nghiệm quản lý N</w:t>
      </w:r>
      <w:r w:rsidR="008A0DAC" w:rsidRPr="00775153">
        <w:rPr>
          <w:bCs/>
          <w:sz w:val="28"/>
          <w:szCs w:val="28"/>
          <w:lang w:bidi="th-TH"/>
        </w:rPr>
        <w:t>hà nước với các</w:t>
      </w:r>
      <w:r w:rsidR="009F1990" w:rsidRPr="00775153">
        <w:rPr>
          <w:bCs/>
          <w:sz w:val="28"/>
          <w:szCs w:val="28"/>
          <w:lang w:bidi="th-TH"/>
        </w:rPr>
        <w:t xml:space="preserve"> </w:t>
      </w:r>
      <w:r w:rsidR="008A0DAC" w:rsidRPr="00775153">
        <w:rPr>
          <w:bCs/>
          <w:sz w:val="28"/>
          <w:szCs w:val="28"/>
          <w:lang w:bidi="th-TH"/>
        </w:rPr>
        <w:t xml:space="preserve">địa phương để áp dụng thực hiện hiệu </w:t>
      </w:r>
      <w:r w:rsidR="00052259" w:rsidRPr="00775153">
        <w:rPr>
          <w:bCs/>
          <w:sz w:val="28"/>
          <w:szCs w:val="28"/>
          <w:lang w:bidi="th-TH"/>
        </w:rPr>
        <w:t>quả hoạt động du lịch tại huyện</w:t>
      </w:r>
      <w:r>
        <w:rPr>
          <w:bCs/>
          <w:sz w:val="28"/>
          <w:szCs w:val="28"/>
          <w:lang w:bidi="th-TH"/>
        </w:rPr>
        <w:t>.</w:t>
      </w:r>
    </w:p>
    <w:p w:rsidR="00052259" w:rsidRPr="00775153" w:rsidRDefault="00160929" w:rsidP="00775153">
      <w:pPr>
        <w:spacing w:before="120" w:after="120" w:line="380" w:lineRule="exact"/>
        <w:ind w:firstLine="709"/>
        <w:jc w:val="both"/>
        <w:rPr>
          <w:bCs/>
          <w:sz w:val="28"/>
          <w:szCs w:val="28"/>
          <w:lang w:bidi="th-TH"/>
        </w:rPr>
      </w:pPr>
      <w:r>
        <w:rPr>
          <w:bCs/>
          <w:sz w:val="28"/>
          <w:szCs w:val="28"/>
          <w:lang w:bidi="th-TH"/>
        </w:rPr>
        <w:t>-</w:t>
      </w:r>
      <w:r w:rsidR="00052259" w:rsidRPr="00775153">
        <w:rPr>
          <w:bCs/>
          <w:sz w:val="28"/>
          <w:szCs w:val="28"/>
          <w:lang w:bidi="th-TH"/>
        </w:rPr>
        <w:t xml:space="preserve"> </w:t>
      </w:r>
      <w:r w:rsidR="008A0DAC" w:rsidRPr="00775153">
        <w:rPr>
          <w:bCs/>
          <w:sz w:val="28"/>
          <w:szCs w:val="28"/>
          <w:lang w:bidi="th-TH"/>
        </w:rPr>
        <w:t>Thực hiện các biện pháp quản lý và khai thác tài nguyên du lịch gắn với bảo</w:t>
      </w:r>
      <w:r w:rsidR="009F1990" w:rsidRPr="00775153">
        <w:rPr>
          <w:bCs/>
          <w:sz w:val="28"/>
          <w:szCs w:val="28"/>
          <w:lang w:bidi="th-TH"/>
        </w:rPr>
        <w:t xml:space="preserve"> </w:t>
      </w:r>
      <w:r w:rsidR="008A0DAC" w:rsidRPr="00775153">
        <w:rPr>
          <w:bCs/>
          <w:sz w:val="28"/>
          <w:szCs w:val="28"/>
          <w:lang w:bidi="th-TH"/>
        </w:rPr>
        <w:t>vệ môi trường, ứng phó với biến đổi khí hậu tác động đến du lịch.</w:t>
      </w:r>
    </w:p>
    <w:p w:rsidR="00DE0CCD" w:rsidRPr="00775153" w:rsidRDefault="002E3507" w:rsidP="00775153">
      <w:pPr>
        <w:spacing w:before="120" w:after="120" w:line="380" w:lineRule="exact"/>
        <w:ind w:firstLine="709"/>
        <w:jc w:val="both"/>
        <w:rPr>
          <w:b/>
          <w:bCs/>
          <w:sz w:val="28"/>
          <w:szCs w:val="28"/>
          <w:lang w:bidi="th-TH"/>
        </w:rPr>
      </w:pPr>
      <w:r w:rsidRPr="00775153">
        <w:rPr>
          <w:b/>
          <w:bCs/>
          <w:sz w:val="28"/>
          <w:szCs w:val="28"/>
          <w:lang w:bidi="th-TH"/>
        </w:rPr>
        <w:t>III</w:t>
      </w:r>
      <w:r w:rsidR="00DE0CCD" w:rsidRPr="00775153">
        <w:rPr>
          <w:b/>
          <w:bCs/>
          <w:sz w:val="28"/>
          <w:szCs w:val="28"/>
          <w:lang w:bidi="th-TH"/>
        </w:rPr>
        <w:t>. TỔ CHỨC THỰC HIỆN</w:t>
      </w:r>
    </w:p>
    <w:p w:rsidR="00692D91" w:rsidRPr="00775153" w:rsidRDefault="00692D91" w:rsidP="00775153">
      <w:pPr>
        <w:spacing w:before="120" w:after="120" w:line="380" w:lineRule="exact"/>
        <w:ind w:firstLine="720"/>
        <w:jc w:val="both"/>
        <w:rPr>
          <w:sz w:val="28"/>
          <w:szCs w:val="28"/>
        </w:rPr>
      </w:pPr>
      <w:r w:rsidRPr="00775153">
        <w:rPr>
          <w:sz w:val="28"/>
          <w:szCs w:val="28"/>
        </w:rPr>
        <w:t xml:space="preserve">1- Các chi, đảng bộ, cơ quan, ban ngành, Mặt trận, hội đoàn thể tổ chức quán triệt, tuyên truyền, phổ biến </w:t>
      </w:r>
      <w:r w:rsidR="00A73ECF" w:rsidRPr="00775153">
        <w:rPr>
          <w:sz w:val="28"/>
          <w:szCs w:val="28"/>
          <w:lang w:bidi="th-TH"/>
        </w:rPr>
        <w:t xml:space="preserve">Nghị quyết số 13-NQ/TU ngày 20/7/2021 của của Tỉnh ủy Quảng Nam, khóa XXII về </w:t>
      </w:r>
      <w:r w:rsidR="00A73ECF" w:rsidRPr="00775153">
        <w:rPr>
          <w:bCs/>
          <w:sz w:val="28"/>
          <w:szCs w:val="28"/>
          <w:lang w:bidi="th-TH"/>
        </w:rPr>
        <w:t>“phát triển thương mại, du lịch tỉnh Quảng Nam giai đoạn 2021-2025 và định hướng đến năm 2030”</w:t>
      </w:r>
      <w:r w:rsidRPr="00775153">
        <w:rPr>
          <w:sz w:val="28"/>
          <w:szCs w:val="28"/>
        </w:rPr>
        <w:t xml:space="preserve"> và Chương trình hành động này đến cán bộ, đảng viên và nhân dân. Đồng thời, xây dựng chương trình, kế hoạch cụ thể, sát với tình hình thực tế và tổ chức triển khai thực hiện đạt mục tiêu đã nêu.</w:t>
      </w:r>
    </w:p>
    <w:p w:rsidR="00692D91" w:rsidRPr="00775153" w:rsidRDefault="00692D91" w:rsidP="00775153">
      <w:pPr>
        <w:shd w:val="clear" w:color="auto" w:fill="FFFFFF"/>
        <w:spacing w:before="120" w:after="120" w:line="380" w:lineRule="exact"/>
        <w:ind w:firstLine="720"/>
        <w:jc w:val="both"/>
        <w:rPr>
          <w:bCs/>
          <w:sz w:val="28"/>
          <w:szCs w:val="28"/>
          <w:shd w:val="clear" w:color="auto" w:fill="FFFFFF"/>
        </w:rPr>
      </w:pPr>
      <w:r w:rsidRPr="00775153">
        <w:rPr>
          <w:bCs/>
          <w:spacing w:val="2"/>
          <w:sz w:val="28"/>
          <w:szCs w:val="28"/>
          <w:shd w:val="clear" w:color="auto" w:fill="FFFFFF"/>
        </w:rPr>
        <w:t xml:space="preserve">2- </w:t>
      </w:r>
      <w:r w:rsidRPr="00775153">
        <w:rPr>
          <w:spacing w:val="2"/>
          <w:sz w:val="28"/>
          <w:szCs w:val="28"/>
          <w:lang w:bidi="th-TH"/>
        </w:rPr>
        <w:t xml:space="preserve">UBND huyện xây dựng kế hoạch thực hiện Chương trình của Huyện ủy; xây dựng các chính sách và tạo các nguồn lực để phát triển </w:t>
      </w:r>
      <w:r w:rsidR="0091212B" w:rsidRPr="00775153">
        <w:rPr>
          <w:spacing w:val="2"/>
          <w:sz w:val="28"/>
          <w:szCs w:val="28"/>
          <w:lang w:bidi="th-TH"/>
        </w:rPr>
        <w:t>thương mại, du lịch</w:t>
      </w:r>
      <w:r w:rsidRPr="00775153">
        <w:rPr>
          <w:sz w:val="28"/>
          <w:szCs w:val="28"/>
          <w:lang w:val="vi-VN"/>
        </w:rPr>
        <w:t xml:space="preserve"> giai đoạn 2021 – 2025 và tầm nhìn đến năm 2030</w:t>
      </w:r>
      <w:r w:rsidRPr="00775153">
        <w:rPr>
          <w:spacing w:val="2"/>
          <w:sz w:val="28"/>
          <w:szCs w:val="28"/>
          <w:lang w:bidi="th-TH"/>
        </w:rPr>
        <w:t>. Chỉ đạo c</w:t>
      </w:r>
      <w:r w:rsidRPr="00775153">
        <w:rPr>
          <w:bCs/>
          <w:sz w:val="28"/>
          <w:szCs w:val="28"/>
          <w:shd w:val="clear" w:color="auto" w:fill="FFFFFF"/>
        </w:rPr>
        <w:t>ác cơ quan chuyên môn thuộc UBND huyện xây dựng kế hoạch, lộ trình thực hiện chương trình hành động này một cách nghiêm túc, thiết thực, hiệu quả.</w:t>
      </w:r>
    </w:p>
    <w:p w:rsidR="00692D91" w:rsidRPr="00775153" w:rsidRDefault="00692D91" w:rsidP="00775153">
      <w:pPr>
        <w:shd w:val="clear" w:color="auto" w:fill="FFFFFF"/>
        <w:spacing w:before="120" w:after="120" w:line="380" w:lineRule="exact"/>
        <w:ind w:firstLine="720"/>
        <w:jc w:val="both"/>
        <w:rPr>
          <w:bCs/>
          <w:sz w:val="28"/>
          <w:szCs w:val="28"/>
          <w:shd w:val="clear" w:color="auto" w:fill="FFFFFF"/>
        </w:rPr>
      </w:pPr>
      <w:r w:rsidRPr="00775153">
        <w:rPr>
          <w:bCs/>
          <w:sz w:val="28"/>
          <w:szCs w:val="28"/>
          <w:shd w:val="clear" w:color="auto" w:fill="FFFFFF"/>
        </w:rPr>
        <w:t xml:space="preserve">3- Mặt trận Tổ quốc Việt Nam, các tổ chức chính trị - xã hội cụ thể hóa Nghị quyết và Chương trình này thành những nội dung tuyên truyền phù hợp, vận động </w:t>
      </w:r>
      <w:r w:rsidRPr="00775153">
        <w:rPr>
          <w:bCs/>
          <w:sz w:val="28"/>
          <w:szCs w:val="28"/>
          <w:shd w:val="clear" w:color="auto" w:fill="FFFFFF"/>
        </w:rPr>
        <w:lastRenderedPageBreak/>
        <w:t>hội viên, đoàn viên và các tầng lớp nhân dân tích cực tham gia thực hiện và giám sát thực hiện Chương trình.</w:t>
      </w:r>
    </w:p>
    <w:p w:rsidR="00692D91" w:rsidRDefault="00692D91" w:rsidP="00775153">
      <w:pPr>
        <w:shd w:val="clear" w:color="auto" w:fill="FFFFFF"/>
        <w:spacing w:before="120" w:after="120" w:line="380" w:lineRule="exact"/>
        <w:ind w:firstLine="720"/>
        <w:jc w:val="both"/>
        <w:rPr>
          <w:bCs/>
          <w:sz w:val="28"/>
          <w:szCs w:val="28"/>
          <w:shd w:val="clear" w:color="auto" w:fill="FFFFFF"/>
        </w:rPr>
      </w:pPr>
      <w:r w:rsidRPr="00775153">
        <w:rPr>
          <w:bCs/>
          <w:sz w:val="28"/>
          <w:szCs w:val="28"/>
          <w:shd w:val="clear" w:color="auto" w:fill="FFFFFF"/>
        </w:rPr>
        <w:t>4- Ban Tuyên giáo Huyện ủy hướng dẫn tuyên truyền Nghị quyết; chủ trì phối hợp với các cơ quan tham mưu, giúp việc cho Huyện ủy thường xuyên theo dõi, kiểm tra, đôn đốc việc tổ chức thực hiện, định kỳ tham mưu Ban Thường vụ Huyện ủy tổ chức sơ kết, tổng kết kết quả thực hiện Chương trình.</w:t>
      </w:r>
    </w:p>
    <w:p w:rsidR="0030054E" w:rsidRPr="00775153" w:rsidRDefault="0030054E" w:rsidP="00775153">
      <w:pPr>
        <w:shd w:val="clear" w:color="auto" w:fill="FFFFFF"/>
        <w:spacing w:before="120" w:after="120" w:line="380" w:lineRule="exact"/>
        <w:ind w:firstLine="720"/>
        <w:jc w:val="both"/>
        <w:rPr>
          <w:bCs/>
          <w:sz w:val="28"/>
          <w:szCs w:val="28"/>
          <w:shd w:val="clear" w:color="auto" w:fill="FFFFFF"/>
        </w:rPr>
      </w:pPr>
    </w:p>
    <w:tbl>
      <w:tblPr>
        <w:tblW w:w="0" w:type="auto"/>
        <w:tblLook w:val="04A0" w:firstRow="1" w:lastRow="0" w:firstColumn="1" w:lastColumn="0" w:noHBand="0" w:noVBand="1"/>
      </w:tblPr>
      <w:tblGrid>
        <w:gridCol w:w="4785"/>
        <w:gridCol w:w="4786"/>
      </w:tblGrid>
      <w:tr w:rsidR="0091212B" w:rsidRPr="00823394" w:rsidTr="00B07C6C">
        <w:tc>
          <w:tcPr>
            <w:tcW w:w="4785" w:type="dxa"/>
            <w:shd w:val="clear" w:color="auto" w:fill="auto"/>
          </w:tcPr>
          <w:p w:rsidR="0091212B" w:rsidRPr="00E26D0C" w:rsidRDefault="0091212B" w:rsidP="00B07C6C">
            <w:pPr>
              <w:jc w:val="both"/>
              <w:rPr>
                <w:sz w:val="28"/>
                <w:szCs w:val="28"/>
              </w:rPr>
            </w:pPr>
            <w:r w:rsidRPr="00E26D0C">
              <w:rPr>
                <w:sz w:val="28"/>
                <w:szCs w:val="28"/>
                <w:u w:val="single"/>
              </w:rPr>
              <w:t>Nơi nhận</w:t>
            </w:r>
            <w:r w:rsidRPr="00E26D0C">
              <w:rPr>
                <w:sz w:val="28"/>
                <w:szCs w:val="28"/>
              </w:rPr>
              <w:t xml:space="preserve">: </w:t>
            </w:r>
            <w:r w:rsidRPr="00E26D0C">
              <w:rPr>
                <w:sz w:val="28"/>
                <w:szCs w:val="28"/>
              </w:rPr>
              <w:tab/>
            </w:r>
            <w:r w:rsidRPr="00E26D0C">
              <w:rPr>
                <w:sz w:val="28"/>
                <w:szCs w:val="28"/>
              </w:rPr>
              <w:tab/>
            </w:r>
          </w:p>
          <w:p w:rsidR="0091212B" w:rsidRPr="00E26D0C" w:rsidRDefault="0091212B" w:rsidP="00B07C6C">
            <w:pPr>
              <w:jc w:val="both"/>
            </w:pPr>
            <w:r w:rsidRPr="00E26D0C">
              <w:t>- TT.TV Tỉnh uỷ (</w:t>
            </w:r>
            <w:r w:rsidRPr="00E26D0C">
              <w:rPr>
                <w:i/>
              </w:rPr>
              <w:t>báo cáo</w:t>
            </w:r>
            <w:r w:rsidR="00E26D0C">
              <w:t>),</w:t>
            </w:r>
            <w:r w:rsidRPr="00E26D0C">
              <w:t xml:space="preserve">                                                                   </w:t>
            </w:r>
          </w:p>
          <w:p w:rsidR="0091212B" w:rsidRPr="00E26D0C" w:rsidRDefault="0091212B" w:rsidP="00B07C6C">
            <w:pPr>
              <w:jc w:val="both"/>
            </w:pPr>
            <w:r w:rsidRPr="00E26D0C">
              <w:t>- VP Tỉnh uỷ (</w:t>
            </w:r>
            <w:r w:rsidRPr="00E26D0C">
              <w:rPr>
                <w:i/>
              </w:rPr>
              <w:t>theo dõi</w:t>
            </w:r>
            <w:r w:rsidR="00E26D0C">
              <w:t>),</w:t>
            </w:r>
          </w:p>
          <w:p w:rsidR="0091212B" w:rsidRPr="00E26D0C" w:rsidRDefault="00E26D0C" w:rsidP="00B07C6C">
            <w:pPr>
              <w:jc w:val="both"/>
            </w:pPr>
            <w:r>
              <w:t>- Ban Tuyên giáo Tỉnh ủy,</w:t>
            </w:r>
            <w:r w:rsidR="0091212B" w:rsidRPr="00E26D0C">
              <w:tab/>
            </w:r>
            <w:r w:rsidR="0091212B" w:rsidRPr="00E26D0C">
              <w:tab/>
            </w:r>
            <w:r w:rsidR="0091212B" w:rsidRPr="00E26D0C">
              <w:tab/>
            </w:r>
          </w:p>
          <w:p w:rsidR="0091212B" w:rsidRPr="00E26D0C" w:rsidRDefault="00E26D0C" w:rsidP="00B07C6C">
            <w:pPr>
              <w:jc w:val="both"/>
            </w:pPr>
            <w:r>
              <w:t>- Các cơ quan, ban, ngành huyện,</w:t>
            </w:r>
            <w:r w:rsidR="0091212B" w:rsidRPr="00E26D0C">
              <w:t xml:space="preserve">                                                                                          </w:t>
            </w:r>
          </w:p>
          <w:p w:rsidR="0091212B" w:rsidRPr="00E26D0C" w:rsidRDefault="0091212B" w:rsidP="00B07C6C">
            <w:pPr>
              <w:jc w:val="both"/>
            </w:pPr>
            <w:r w:rsidRPr="00E26D0C">
              <w:t>- Các TCCS Đảng</w:t>
            </w:r>
            <w:r w:rsidR="00E26D0C">
              <w:t>,</w:t>
            </w:r>
            <w:r w:rsidR="00574CED" w:rsidRPr="00E26D0C">
              <w:tab/>
            </w:r>
            <w:r w:rsidR="00574CED" w:rsidRPr="00E26D0C">
              <w:tab/>
            </w:r>
          </w:p>
          <w:p w:rsidR="0091212B" w:rsidRPr="00E26D0C" w:rsidRDefault="00E26D0C" w:rsidP="00B07C6C">
            <w:pPr>
              <w:jc w:val="both"/>
              <w:rPr>
                <w:i/>
              </w:rPr>
            </w:pPr>
            <w:r>
              <w:t>- Các đ/c Huyện ủy viên,</w:t>
            </w:r>
          </w:p>
          <w:p w:rsidR="0091212B" w:rsidRPr="00E26D0C" w:rsidRDefault="0091212B" w:rsidP="00B07C6C">
            <w:pPr>
              <w:jc w:val="both"/>
            </w:pPr>
            <w:r w:rsidRPr="00E26D0C">
              <w:t xml:space="preserve">- Lưu Văn phòng Huyện ủy. </w:t>
            </w:r>
            <w:bookmarkStart w:id="0" w:name="_GoBack"/>
            <w:bookmarkEnd w:id="0"/>
          </w:p>
          <w:p w:rsidR="0091212B" w:rsidRPr="00823394" w:rsidRDefault="0091212B" w:rsidP="00B07C6C">
            <w:pPr>
              <w:jc w:val="both"/>
              <w:rPr>
                <w:bCs/>
                <w:szCs w:val="28"/>
                <w:shd w:val="clear" w:color="auto" w:fill="FFFFFF"/>
              </w:rPr>
            </w:pPr>
            <w:r w:rsidRPr="00823394">
              <w:tab/>
            </w:r>
            <w:r w:rsidRPr="00823394">
              <w:tab/>
            </w:r>
            <w:r w:rsidRPr="00823394">
              <w:tab/>
            </w:r>
          </w:p>
        </w:tc>
        <w:tc>
          <w:tcPr>
            <w:tcW w:w="4786" w:type="dxa"/>
            <w:shd w:val="clear" w:color="auto" w:fill="auto"/>
          </w:tcPr>
          <w:p w:rsidR="0091212B" w:rsidRPr="00574CED" w:rsidRDefault="00574CED" w:rsidP="00574CED">
            <w:pPr>
              <w:rPr>
                <w:b/>
                <w:sz w:val="28"/>
                <w:szCs w:val="28"/>
              </w:rPr>
            </w:pPr>
            <w:r>
              <w:rPr>
                <w:b/>
                <w:sz w:val="28"/>
                <w:szCs w:val="28"/>
              </w:rPr>
              <w:t xml:space="preserve">         </w:t>
            </w:r>
            <w:r w:rsidR="0091212B" w:rsidRPr="00574CED">
              <w:rPr>
                <w:b/>
                <w:sz w:val="28"/>
                <w:szCs w:val="28"/>
              </w:rPr>
              <w:t>T/M BAN THƯỜNG VỤ</w:t>
            </w:r>
          </w:p>
          <w:p w:rsidR="0091212B" w:rsidRPr="00574CED" w:rsidRDefault="0091212B" w:rsidP="00B07C6C">
            <w:pPr>
              <w:jc w:val="center"/>
              <w:rPr>
                <w:bCs/>
                <w:sz w:val="28"/>
                <w:szCs w:val="28"/>
                <w:shd w:val="clear" w:color="auto" w:fill="FFFFFF"/>
              </w:rPr>
            </w:pPr>
            <w:r w:rsidRPr="00574CED">
              <w:rPr>
                <w:bCs/>
                <w:sz w:val="28"/>
                <w:szCs w:val="28"/>
                <w:shd w:val="clear" w:color="auto" w:fill="FFFFFF"/>
              </w:rPr>
              <w:t>BÍ THƯ</w:t>
            </w:r>
          </w:p>
          <w:p w:rsidR="0091212B" w:rsidRPr="00574CED" w:rsidRDefault="0091212B" w:rsidP="00B07C6C">
            <w:pPr>
              <w:jc w:val="both"/>
              <w:rPr>
                <w:bCs/>
                <w:sz w:val="28"/>
                <w:szCs w:val="28"/>
                <w:shd w:val="clear" w:color="auto" w:fill="FFFFFF"/>
              </w:rPr>
            </w:pPr>
          </w:p>
          <w:p w:rsidR="0091212B" w:rsidRPr="00574CED" w:rsidRDefault="0091212B" w:rsidP="00B07C6C">
            <w:pPr>
              <w:jc w:val="both"/>
              <w:rPr>
                <w:bCs/>
                <w:sz w:val="28"/>
                <w:szCs w:val="28"/>
                <w:shd w:val="clear" w:color="auto" w:fill="FFFFFF"/>
              </w:rPr>
            </w:pPr>
          </w:p>
          <w:p w:rsidR="0091212B" w:rsidRPr="00574CED" w:rsidRDefault="0091212B" w:rsidP="00B07C6C">
            <w:pPr>
              <w:jc w:val="both"/>
              <w:rPr>
                <w:bCs/>
                <w:sz w:val="28"/>
                <w:szCs w:val="28"/>
                <w:shd w:val="clear" w:color="auto" w:fill="FFFFFF"/>
              </w:rPr>
            </w:pPr>
          </w:p>
          <w:p w:rsidR="0091212B" w:rsidRPr="00574CED" w:rsidRDefault="0091212B" w:rsidP="00B07C6C">
            <w:pPr>
              <w:jc w:val="both"/>
              <w:rPr>
                <w:bCs/>
                <w:sz w:val="28"/>
                <w:szCs w:val="28"/>
                <w:shd w:val="clear" w:color="auto" w:fill="FFFFFF"/>
              </w:rPr>
            </w:pPr>
          </w:p>
          <w:p w:rsidR="0091212B" w:rsidRPr="00C718F2" w:rsidRDefault="00574CED" w:rsidP="00B07C6C">
            <w:pPr>
              <w:jc w:val="both"/>
              <w:rPr>
                <w:b/>
                <w:bCs/>
                <w:szCs w:val="28"/>
                <w:shd w:val="clear" w:color="auto" w:fill="FFFFFF"/>
              </w:rPr>
            </w:pPr>
            <w:r>
              <w:rPr>
                <w:bCs/>
                <w:sz w:val="28"/>
                <w:szCs w:val="28"/>
                <w:shd w:val="clear" w:color="auto" w:fill="FFFFFF"/>
              </w:rPr>
              <w:t xml:space="preserve">                </w:t>
            </w:r>
            <w:r w:rsidR="0091212B" w:rsidRPr="00574CED">
              <w:rPr>
                <w:bCs/>
                <w:sz w:val="28"/>
                <w:szCs w:val="28"/>
                <w:shd w:val="clear" w:color="auto" w:fill="FFFFFF"/>
              </w:rPr>
              <w:t xml:space="preserve"> </w:t>
            </w:r>
            <w:r w:rsidR="0091212B" w:rsidRPr="00574CED">
              <w:rPr>
                <w:b/>
                <w:bCs/>
                <w:sz w:val="28"/>
                <w:szCs w:val="28"/>
                <w:shd w:val="clear" w:color="auto" w:fill="FFFFFF"/>
              </w:rPr>
              <w:t>Lê Thanh Hưng</w:t>
            </w:r>
          </w:p>
        </w:tc>
      </w:tr>
    </w:tbl>
    <w:p w:rsidR="0091212B" w:rsidRPr="00692D91" w:rsidRDefault="0091212B" w:rsidP="00692D91">
      <w:pPr>
        <w:shd w:val="clear" w:color="auto" w:fill="FFFFFF"/>
        <w:spacing w:before="120" w:after="240"/>
        <w:ind w:firstLine="720"/>
        <w:jc w:val="both"/>
        <w:rPr>
          <w:bCs/>
          <w:sz w:val="28"/>
          <w:szCs w:val="28"/>
          <w:shd w:val="clear" w:color="auto" w:fill="FFFFFF"/>
        </w:rPr>
      </w:pPr>
    </w:p>
    <w:p w:rsidR="00C81998" w:rsidRPr="005A2D25" w:rsidRDefault="00C81998" w:rsidP="00C81998">
      <w:pPr>
        <w:ind w:firstLine="705"/>
        <w:jc w:val="both"/>
        <w:rPr>
          <w:rStyle w:val="apple-converted-space"/>
          <w:bCs/>
          <w:spacing w:val="2"/>
          <w:sz w:val="28"/>
          <w:szCs w:val="28"/>
          <w:shd w:val="clear" w:color="auto" w:fill="FFFFFF"/>
        </w:rPr>
      </w:pPr>
    </w:p>
    <w:p w:rsidR="00097557" w:rsidRDefault="00097557" w:rsidP="00DE0CCD">
      <w:pPr>
        <w:shd w:val="clear" w:color="auto" w:fill="FFFFFF"/>
        <w:spacing w:before="120"/>
        <w:ind w:firstLine="720"/>
        <w:jc w:val="both"/>
        <w:rPr>
          <w:rStyle w:val="apple-converted-space"/>
          <w:bCs/>
          <w:sz w:val="28"/>
          <w:szCs w:val="28"/>
          <w:shd w:val="clear" w:color="auto" w:fill="FFFFFF"/>
        </w:rPr>
      </w:pPr>
    </w:p>
    <w:p w:rsidR="00DE0CCD" w:rsidRPr="00173A8A" w:rsidRDefault="00DE0CCD" w:rsidP="00DE0CCD">
      <w:pPr>
        <w:shd w:val="clear" w:color="auto" w:fill="FFFFFF"/>
        <w:spacing w:before="120"/>
        <w:jc w:val="both"/>
        <w:rPr>
          <w:sz w:val="28"/>
          <w:szCs w:val="28"/>
          <w:lang w:bidi="th-TH"/>
        </w:rPr>
      </w:pPr>
    </w:p>
    <w:p w:rsidR="00DE0CCD" w:rsidRDefault="00DE0CCD" w:rsidP="00DE0CCD">
      <w:pPr>
        <w:spacing w:beforeLines="60" w:before="144"/>
        <w:jc w:val="both"/>
      </w:pPr>
      <w:r>
        <w:tab/>
      </w:r>
      <w:r>
        <w:tab/>
      </w:r>
      <w:r>
        <w:tab/>
      </w:r>
      <w:r>
        <w:tab/>
      </w:r>
      <w:r>
        <w:tab/>
        <w:t xml:space="preserve">          </w:t>
      </w:r>
    </w:p>
    <w:p w:rsidR="008427BC" w:rsidRDefault="008427BC"/>
    <w:p w:rsidR="0069300C" w:rsidRDefault="0069300C"/>
    <w:p w:rsidR="0069300C" w:rsidRDefault="0069300C"/>
    <w:p w:rsidR="0069300C" w:rsidRDefault="0069300C"/>
    <w:p w:rsidR="0069300C" w:rsidRDefault="0069300C"/>
    <w:sectPr w:rsidR="0069300C" w:rsidSect="00E26D0C">
      <w:headerReference w:type="even" r:id="rId7"/>
      <w:headerReference w:type="default" r:id="rId8"/>
      <w:footerReference w:type="even" r:id="rId9"/>
      <w:footerReference w:type="default" r:id="rId10"/>
      <w:pgSz w:w="11907" w:h="16840" w:code="9"/>
      <w:pgMar w:top="1134" w:right="851" w:bottom="1134" w:left="1701" w:header="720"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F8" w:rsidRDefault="003F27F8">
      <w:r>
        <w:separator/>
      </w:r>
    </w:p>
  </w:endnote>
  <w:endnote w:type="continuationSeparator" w:id="0">
    <w:p w:rsidR="003F27F8" w:rsidRDefault="003F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D5" w:rsidRDefault="00382AD5" w:rsidP="00DE0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AD5" w:rsidRDefault="00382AD5" w:rsidP="00DE0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D5" w:rsidRDefault="00382AD5" w:rsidP="00DE0C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F8" w:rsidRDefault="003F27F8">
      <w:r>
        <w:separator/>
      </w:r>
    </w:p>
  </w:footnote>
  <w:footnote w:type="continuationSeparator" w:id="0">
    <w:p w:rsidR="003F27F8" w:rsidRDefault="003F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D5" w:rsidRDefault="00382AD5" w:rsidP="00DE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AD5" w:rsidRDefault="0038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E2" w:rsidRPr="00424EEF" w:rsidRDefault="005B22E2">
    <w:pPr>
      <w:pStyle w:val="Header"/>
      <w:jc w:val="center"/>
      <w:rPr>
        <w:sz w:val="26"/>
        <w:szCs w:val="26"/>
      </w:rPr>
    </w:pPr>
    <w:r w:rsidRPr="00424EEF">
      <w:rPr>
        <w:sz w:val="26"/>
        <w:szCs w:val="26"/>
      </w:rPr>
      <w:fldChar w:fldCharType="begin"/>
    </w:r>
    <w:r w:rsidRPr="00424EEF">
      <w:rPr>
        <w:sz w:val="26"/>
        <w:szCs w:val="26"/>
      </w:rPr>
      <w:instrText xml:space="preserve"> PAGE   \* MERGEFORMAT </w:instrText>
    </w:r>
    <w:r w:rsidRPr="00424EEF">
      <w:rPr>
        <w:sz w:val="26"/>
        <w:szCs w:val="26"/>
      </w:rPr>
      <w:fldChar w:fldCharType="separate"/>
    </w:r>
    <w:r w:rsidR="00E26D0C">
      <w:rPr>
        <w:noProof/>
        <w:sz w:val="26"/>
        <w:szCs w:val="26"/>
      </w:rPr>
      <w:t>11</w:t>
    </w:r>
    <w:r w:rsidRPr="00424EEF">
      <w:rPr>
        <w:noProof/>
        <w:sz w:val="26"/>
        <w:szCs w:val="26"/>
      </w:rPr>
      <w:fldChar w:fldCharType="end"/>
    </w:r>
  </w:p>
  <w:p w:rsidR="00382AD5" w:rsidRDefault="00382AD5" w:rsidP="00DE0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CD"/>
    <w:rsid w:val="00000962"/>
    <w:rsid w:val="00002C0A"/>
    <w:rsid w:val="00006ADB"/>
    <w:rsid w:val="00013122"/>
    <w:rsid w:val="00014829"/>
    <w:rsid w:val="000221FD"/>
    <w:rsid w:val="00022385"/>
    <w:rsid w:val="00023936"/>
    <w:rsid w:val="00031DBB"/>
    <w:rsid w:val="00032944"/>
    <w:rsid w:val="00033FAE"/>
    <w:rsid w:val="00044CB4"/>
    <w:rsid w:val="00044F15"/>
    <w:rsid w:val="00046357"/>
    <w:rsid w:val="00052259"/>
    <w:rsid w:val="00062083"/>
    <w:rsid w:val="000632B7"/>
    <w:rsid w:val="00064FEC"/>
    <w:rsid w:val="0006660B"/>
    <w:rsid w:val="000667BF"/>
    <w:rsid w:val="00071BA6"/>
    <w:rsid w:val="00081BED"/>
    <w:rsid w:val="00087198"/>
    <w:rsid w:val="0009112C"/>
    <w:rsid w:val="00097557"/>
    <w:rsid w:val="000A1F9D"/>
    <w:rsid w:val="000A28D3"/>
    <w:rsid w:val="000A2CFD"/>
    <w:rsid w:val="000C0193"/>
    <w:rsid w:val="000C5EB6"/>
    <w:rsid w:val="000F1648"/>
    <w:rsid w:val="000F295A"/>
    <w:rsid w:val="000F4BFC"/>
    <w:rsid w:val="00100E26"/>
    <w:rsid w:val="00102B03"/>
    <w:rsid w:val="0010403D"/>
    <w:rsid w:val="0010495E"/>
    <w:rsid w:val="00111B10"/>
    <w:rsid w:val="00116161"/>
    <w:rsid w:val="0012332A"/>
    <w:rsid w:val="00124964"/>
    <w:rsid w:val="00125398"/>
    <w:rsid w:val="001307C5"/>
    <w:rsid w:val="0013357C"/>
    <w:rsid w:val="001338A2"/>
    <w:rsid w:val="00134599"/>
    <w:rsid w:val="00143183"/>
    <w:rsid w:val="0014360F"/>
    <w:rsid w:val="00145AC1"/>
    <w:rsid w:val="00146840"/>
    <w:rsid w:val="00147CB4"/>
    <w:rsid w:val="001550D5"/>
    <w:rsid w:val="001571D9"/>
    <w:rsid w:val="00160929"/>
    <w:rsid w:val="00160B7B"/>
    <w:rsid w:val="00161A98"/>
    <w:rsid w:val="0016304F"/>
    <w:rsid w:val="00166B5A"/>
    <w:rsid w:val="00170BB0"/>
    <w:rsid w:val="00171DC0"/>
    <w:rsid w:val="0017303D"/>
    <w:rsid w:val="00180E93"/>
    <w:rsid w:val="001814A7"/>
    <w:rsid w:val="0018243A"/>
    <w:rsid w:val="00187C18"/>
    <w:rsid w:val="001B11B0"/>
    <w:rsid w:val="001B18A1"/>
    <w:rsid w:val="001B1D11"/>
    <w:rsid w:val="001B5FF9"/>
    <w:rsid w:val="001B7383"/>
    <w:rsid w:val="001C17DF"/>
    <w:rsid w:val="001C41B4"/>
    <w:rsid w:val="001C49BE"/>
    <w:rsid w:val="001C5181"/>
    <w:rsid w:val="001C52E7"/>
    <w:rsid w:val="001C5599"/>
    <w:rsid w:val="001C7B80"/>
    <w:rsid w:val="001E1578"/>
    <w:rsid w:val="001E5D4E"/>
    <w:rsid w:val="00201273"/>
    <w:rsid w:val="00220C2D"/>
    <w:rsid w:val="00226BB6"/>
    <w:rsid w:val="002309EC"/>
    <w:rsid w:val="002357DF"/>
    <w:rsid w:val="002432C2"/>
    <w:rsid w:val="0024337C"/>
    <w:rsid w:val="002453AE"/>
    <w:rsid w:val="0024562B"/>
    <w:rsid w:val="00251B29"/>
    <w:rsid w:val="002614E7"/>
    <w:rsid w:val="00264564"/>
    <w:rsid w:val="002664FF"/>
    <w:rsid w:val="00277110"/>
    <w:rsid w:val="0028697E"/>
    <w:rsid w:val="00294F54"/>
    <w:rsid w:val="002963B7"/>
    <w:rsid w:val="002A541F"/>
    <w:rsid w:val="002B0F8C"/>
    <w:rsid w:val="002B20ED"/>
    <w:rsid w:val="002B6143"/>
    <w:rsid w:val="002C0CA4"/>
    <w:rsid w:val="002C256D"/>
    <w:rsid w:val="002C395D"/>
    <w:rsid w:val="002D0D3B"/>
    <w:rsid w:val="002D2D2C"/>
    <w:rsid w:val="002D384B"/>
    <w:rsid w:val="002D47F4"/>
    <w:rsid w:val="002D5C42"/>
    <w:rsid w:val="002D7A74"/>
    <w:rsid w:val="002E1521"/>
    <w:rsid w:val="002E3507"/>
    <w:rsid w:val="002F1338"/>
    <w:rsid w:val="002F33E2"/>
    <w:rsid w:val="002F7351"/>
    <w:rsid w:val="0030054E"/>
    <w:rsid w:val="00301020"/>
    <w:rsid w:val="0030519A"/>
    <w:rsid w:val="0031105F"/>
    <w:rsid w:val="00314E4D"/>
    <w:rsid w:val="00325329"/>
    <w:rsid w:val="00327947"/>
    <w:rsid w:val="00332D4C"/>
    <w:rsid w:val="00334FC3"/>
    <w:rsid w:val="00335B7F"/>
    <w:rsid w:val="003474E6"/>
    <w:rsid w:val="003545CE"/>
    <w:rsid w:val="003559A2"/>
    <w:rsid w:val="0035673E"/>
    <w:rsid w:val="003568CE"/>
    <w:rsid w:val="00360C19"/>
    <w:rsid w:val="00365F51"/>
    <w:rsid w:val="00371C8C"/>
    <w:rsid w:val="00382AD5"/>
    <w:rsid w:val="003A22E9"/>
    <w:rsid w:val="003A35EB"/>
    <w:rsid w:val="003B2F99"/>
    <w:rsid w:val="003C1904"/>
    <w:rsid w:val="003D1F91"/>
    <w:rsid w:val="003E1A99"/>
    <w:rsid w:val="003F27F8"/>
    <w:rsid w:val="003F30D2"/>
    <w:rsid w:val="003F64BA"/>
    <w:rsid w:val="00405F78"/>
    <w:rsid w:val="00407D7A"/>
    <w:rsid w:val="00411F38"/>
    <w:rsid w:val="0041556A"/>
    <w:rsid w:val="00424EEF"/>
    <w:rsid w:val="00426E37"/>
    <w:rsid w:val="004310C8"/>
    <w:rsid w:val="0043172C"/>
    <w:rsid w:val="0044463F"/>
    <w:rsid w:val="00447E78"/>
    <w:rsid w:val="00450671"/>
    <w:rsid w:val="00456327"/>
    <w:rsid w:val="00460C67"/>
    <w:rsid w:val="00462A5F"/>
    <w:rsid w:val="0047108E"/>
    <w:rsid w:val="00472685"/>
    <w:rsid w:val="0047415D"/>
    <w:rsid w:val="00480AA8"/>
    <w:rsid w:val="004814C3"/>
    <w:rsid w:val="0049193E"/>
    <w:rsid w:val="004923E9"/>
    <w:rsid w:val="004A3036"/>
    <w:rsid w:val="004B6F9B"/>
    <w:rsid w:val="004C1C16"/>
    <w:rsid w:val="004D049F"/>
    <w:rsid w:val="004D3C4C"/>
    <w:rsid w:val="004D69A3"/>
    <w:rsid w:val="004D6B6B"/>
    <w:rsid w:val="004D7C5B"/>
    <w:rsid w:val="004E214C"/>
    <w:rsid w:val="004E6290"/>
    <w:rsid w:val="004F3286"/>
    <w:rsid w:val="004F3C01"/>
    <w:rsid w:val="004F5B92"/>
    <w:rsid w:val="005044D4"/>
    <w:rsid w:val="0051082C"/>
    <w:rsid w:val="00510953"/>
    <w:rsid w:val="005227A5"/>
    <w:rsid w:val="005234DC"/>
    <w:rsid w:val="00526DFB"/>
    <w:rsid w:val="0053571E"/>
    <w:rsid w:val="0053720E"/>
    <w:rsid w:val="00537570"/>
    <w:rsid w:val="00540B1A"/>
    <w:rsid w:val="00542140"/>
    <w:rsid w:val="00545FAB"/>
    <w:rsid w:val="00546E22"/>
    <w:rsid w:val="00550685"/>
    <w:rsid w:val="00551C41"/>
    <w:rsid w:val="0055464D"/>
    <w:rsid w:val="00557D4C"/>
    <w:rsid w:val="00562A87"/>
    <w:rsid w:val="005638D8"/>
    <w:rsid w:val="00572176"/>
    <w:rsid w:val="00573BB8"/>
    <w:rsid w:val="00574CED"/>
    <w:rsid w:val="00584EE7"/>
    <w:rsid w:val="00586C9E"/>
    <w:rsid w:val="005872C4"/>
    <w:rsid w:val="0058792D"/>
    <w:rsid w:val="005941F4"/>
    <w:rsid w:val="005A2D25"/>
    <w:rsid w:val="005A4BA5"/>
    <w:rsid w:val="005B22E2"/>
    <w:rsid w:val="005B5777"/>
    <w:rsid w:val="005B6DC7"/>
    <w:rsid w:val="005C2C54"/>
    <w:rsid w:val="005C4747"/>
    <w:rsid w:val="005C62C7"/>
    <w:rsid w:val="005C71A2"/>
    <w:rsid w:val="005D0A49"/>
    <w:rsid w:val="005D48F1"/>
    <w:rsid w:val="005E2097"/>
    <w:rsid w:val="005E4784"/>
    <w:rsid w:val="005F481D"/>
    <w:rsid w:val="005F51B5"/>
    <w:rsid w:val="00602A92"/>
    <w:rsid w:val="00605EE3"/>
    <w:rsid w:val="006060B7"/>
    <w:rsid w:val="0060641E"/>
    <w:rsid w:val="0061054D"/>
    <w:rsid w:val="0061592D"/>
    <w:rsid w:val="0062189A"/>
    <w:rsid w:val="00624ED7"/>
    <w:rsid w:val="00626F6D"/>
    <w:rsid w:val="00630EB7"/>
    <w:rsid w:val="00631F63"/>
    <w:rsid w:val="00640A8D"/>
    <w:rsid w:val="00650272"/>
    <w:rsid w:val="006551F4"/>
    <w:rsid w:val="0066233E"/>
    <w:rsid w:val="006640B0"/>
    <w:rsid w:val="00664EB5"/>
    <w:rsid w:val="00674039"/>
    <w:rsid w:val="00675642"/>
    <w:rsid w:val="0067627B"/>
    <w:rsid w:val="00680F16"/>
    <w:rsid w:val="00692D91"/>
    <w:rsid w:val="0069300C"/>
    <w:rsid w:val="00695A46"/>
    <w:rsid w:val="00696CE4"/>
    <w:rsid w:val="006A1076"/>
    <w:rsid w:val="006A77E1"/>
    <w:rsid w:val="006B07E0"/>
    <w:rsid w:val="006B46A0"/>
    <w:rsid w:val="006C0035"/>
    <w:rsid w:val="006C01F9"/>
    <w:rsid w:val="006C3C3B"/>
    <w:rsid w:val="006D1889"/>
    <w:rsid w:val="006E2F92"/>
    <w:rsid w:val="006E4149"/>
    <w:rsid w:val="006F0AB3"/>
    <w:rsid w:val="006F7024"/>
    <w:rsid w:val="00704CB1"/>
    <w:rsid w:val="00711CD6"/>
    <w:rsid w:val="00712228"/>
    <w:rsid w:val="00713B94"/>
    <w:rsid w:val="00714C8E"/>
    <w:rsid w:val="00722654"/>
    <w:rsid w:val="007260AD"/>
    <w:rsid w:val="0072693F"/>
    <w:rsid w:val="007272D6"/>
    <w:rsid w:val="00733E3F"/>
    <w:rsid w:val="007377ED"/>
    <w:rsid w:val="007400A8"/>
    <w:rsid w:val="00745308"/>
    <w:rsid w:val="00747761"/>
    <w:rsid w:val="00753D35"/>
    <w:rsid w:val="00755B95"/>
    <w:rsid w:val="007560D9"/>
    <w:rsid w:val="007672BA"/>
    <w:rsid w:val="007676F0"/>
    <w:rsid w:val="0077406A"/>
    <w:rsid w:val="00775153"/>
    <w:rsid w:val="007771CB"/>
    <w:rsid w:val="007823D4"/>
    <w:rsid w:val="0078388C"/>
    <w:rsid w:val="007876AA"/>
    <w:rsid w:val="007925DA"/>
    <w:rsid w:val="00796A2E"/>
    <w:rsid w:val="007C0917"/>
    <w:rsid w:val="007C7E27"/>
    <w:rsid w:val="007D1F26"/>
    <w:rsid w:val="007D36F4"/>
    <w:rsid w:val="007D4353"/>
    <w:rsid w:val="007E1D7E"/>
    <w:rsid w:val="007E3215"/>
    <w:rsid w:val="007E5057"/>
    <w:rsid w:val="007F09CF"/>
    <w:rsid w:val="007F0FFA"/>
    <w:rsid w:val="007F2202"/>
    <w:rsid w:val="007F50EA"/>
    <w:rsid w:val="00800AB6"/>
    <w:rsid w:val="0080303C"/>
    <w:rsid w:val="008070B7"/>
    <w:rsid w:val="00813AC5"/>
    <w:rsid w:val="00816961"/>
    <w:rsid w:val="0082206C"/>
    <w:rsid w:val="0082272F"/>
    <w:rsid w:val="00824903"/>
    <w:rsid w:val="00827968"/>
    <w:rsid w:val="00827DC7"/>
    <w:rsid w:val="00833B0A"/>
    <w:rsid w:val="00836CFA"/>
    <w:rsid w:val="00842695"/>
    <w:rsid w:val="008427BC"/>
    <w:rsid w:val="00843219"/>
    <w:rsid w:val="00845129"/>
    <w:rsid w:val="008459E5"/>
    <w:rsid w:val="00846196"/>
    <w:rsid w:val="00855953"/>
    <w:rsid w:val="008613E5"/>
    <w:rsid w:val="008657CD"/>
    <w:rsid w:val="00871EDF"/>
    <w:rsid w:val="00875035"/>
    <w:rsid w:val="008802BE"/>
    <w:rsid w:val="0088292F"/>
    <w:rsid w:val="00892165"/>
    <w:rsid w:val="008926FD"/>
    <w:rsid w:val="00894391"/>
    <w:rsid w:val="008A0DAC"/>
    <w:rsid w:val="008A1368"/>
    <w:rsid w:val="008B2ECC"/>
    <w:rsid w:val="008B3A75"/>
    <w:rsid w:val="008B6E90"/>
    <w:rsid w:val="008B7877"/>
    <w:rsid w:val="008C21F2"/>
    <w:rsid w:val="008C4FED"/>
    <w:rsid w:val="008C6DFB"/>
    <w:rsid w:val="008C7EB5"/>
    <w:rsid w:val="008D09C3"/>
    <w:rsid w:val="008D318A"/>
    <w:rsid w:val="008D4590"/>
    <w:rsid w:val="008D5D5B"/>
    <w:rsid w:val="008D5F6F"/>
    <w:rsid w:val="008E03AD"/>
    <w:rsid w:val="008E35F2"/>
    <w:rsid w:val="008F2541"/>
    <w:rsid w:val="008F2836"/>
    <w:rsid w:val="00901419"/>
    <w:rsid w:val="0090475D"/>
    <w:rsid w:val="00907E69"/>
    <w:rsid w:val="0091212B"/>
    <w:rsid w:val="0092022A"/>
    <w:rsid w:val="00922173"/>
    <w:rsid w:val="00926A5E"/>
    <w:rsid w:val="00933717"/>
    <w:rsid w:val="00934F90"/>
    <w:rsid w:val="009350BB"/>
    <w:rsid w:val="00936E11"/>
    <w:rsid w:val="009429A1"/>
    <w:rsid w:val="009457FB"/>
    <w:rsid w:val="00946D34"/>
    <w:rsid w:val="009536A7"/>
    <w:rsid w:val="00960A93"/>
    <w:rsid w:val="00960CA8"/>
    <w:rsid w:val="00960FA2"/>
    <w:rsid w:val="00963AEA"/>
    <w:rsid w:val="00963D6A"/>
    <w:rsid w:val="009671E8"/>
    <w:rsid w:val="00975372"/>
    <w:rsid w:val="009770CD"/>
    <w:rsid w:val="00983C17"/>
    <w:rsid w:val="00985908"/>
    <w:rsid w:val="00990E58"/>
    <w:rsid w:val="0099128F"/>
    <w:rsid w:val="009931A4"/>
    <w:rsid w:val="009A7154"/>
    <w:rsid w:val="009C2148"/>
    <w:rsid w:val="009D1A33"/>
    <w:rsid w:val="009D2829"/>
    <w:rsid w:val="009D29AF"/>
    <w:rsid w:val="009E342F"/>
    <w:rsid w:val="009E6BBF"/>
    <w:rsid w:val="009F16A7"/>
    <w:rsid w:val="009F1990"/>
    <w:rsid w:val="009F1A16"/>
    <w:rsid w:val="009F621D"/>
    <w:rsid w:val="00A02F04"/>
    <w:rsid w:val="00A11967"/>
    <w:rsid w:val="00A16A8C"/>
    <w:rsid w:val="00A16B82"/>
    <w:rsid w:val="00A225E7"/>
    <w:rsid w:val="00A33A48"/>
    <w:rsid w:val="00A3420A"/>
    <w:rsid w:val="00A35A11"/>
    <w:rsid w:val="00A45A93"/>
    <w:rsid w:val="00A51255"/>
    <w:rsid w:val="00A52FD1"/>
    <w:rsid w:val="00A56C5A"/>
    <w:rsid w:val="00A61B3B"/>
    <w:rsid w:val="00A63E97"/>
    <w:rsid w:val="00A67571"/>
    <w:rsid w:val="00A7109C"/>
    <w:rsid w:val="00A73ECF"/>
    <w:rsid w:val="00A7402C"/>
    <w:rsid w:val="00A76E53"/>
    <w:rsid w:val="00A77772"/>
    <w:rsid w:val="00A83812"/>
    <w:rsid w:val="00A83CE9"/>
    <w:rsid w:val="00A852AA"/>
    <w:rsid w:val="00A92F68"/>
    <w:rsid w:val="00A95D9E"/>
    <w:rsid w:val="00AA2D08"/>
    <w:rsid w:val="00AA4495"/>
    <w:rsid w:val="00AA5221"/>
    <w:rsid w:val="00AB1EAE"/>
    <w:rsid w:val="00AB454A"/>
    <w:rsid w:val="00AC00A9"/>
    <w:rsid w:val="00AC5322"/>
    <w:rsid w:val="00AC7519"/>
    <w:rsid w:val="00AD7FEC"/>
    <w:rsid w:val="00AE072D"/>
    <w:rsid w:val="00B05E3D"/>
    <w:rsid w:val="00B07C6C"/>
    <w:rsid w:val="00B07CFD"/>
    <w:rsid w:val="00B10384"/>
    <w:rsid w:val="00B10B6E"/>
    <w:rsid w:val="00B11914"/>
    <w:rsid w:val="00B170B1"/>
    <w:rsid w:val="00B2282A"/>
    <w:rsid w:val="00B272DE"/>
    <w:rsid w:val="00B33678"/>
    <w:rsid w:val="00B34AFE"/>
    <w:rsid w:val="00B35054"/>
    <w:rsid w:val="00B4588A"/>
    <w:rsid w:val="00B47D1C"/>
    <w:rsid w:val="00B53E9C"/>
    <w:rsid w:val="00B540C8"/>
    <w:rsid w:val="00B568D3"/>
    <w:rsid w:val="00B57665"/>
    <w:rsid w:val="00B60B6F"/>
    <w:rsid w:val="00B65A5D"/>
    <w:rsid w:val="00B7625B"/>
    <w:rsid w:val="00B76E49"/>
    <w:rsid w:val="00B86199"/>
    <w:rsid w:val="00B911C4"/>
    <w:rsid w:val="00B91B85"/>
    <w:rsid w:val="00B924F1"/>
    <w:rsid w:val="00BA0E84"/>
    <w:rsid w:val="00BB6851"/>
    <w:rsid w:val="00BB7D34"/>
    <w:rsid w:val="00BC1452"/>
    <w:rsid w:val="00BC2854"/>
    <w:rsid w:val="00BC51B5"/>
    <w:rsid w:val="00BD0BA1"/>
    <w:rsid w:val="00BD38B4"/>
    <w:rsid w:val="00BE146B"/>
    <w:rsid w:val="00BF50CA"/>
    <w:rsid w:val="00BF6E4B"/>
    <w:rsid w:val="00C04421"/>
    <w:rsid w:val="00C07B35"/>
    <w:rsid w:val="00C1423C"/>
    <w:rsid w:val="00C21E09"/>
    <w:rsid w:val="00C225D5"/>
    <w:rsid w:val="00C268CF"/>
    <w:rsid w:val="00C3163B"/>
    <w:rsid w:val="00C50E20"/>
    <w:rsid w:val="00C5384C"/>
    <w:rsid w:val="00C5563D"/>
    <w:rsid w:val="00C63350"/>
    <w:rsid w:val="00C72703"/>
    <w:rsid w:val="00C73A2C"/>
    <w:rsid w:val="00C8084A"/>
    <w:rsid w:val="00C817C1"/>
    <w:rsid w:val="00C81998"/>
    <w:rsid w:val="00C83438"/>
    <w:rsid w:val="00C87D8D"/>
    <w:rsid w:val="00C959E1"/>
    <w:rsid w:val="00CA1A8C"/>
    <w:rsid w:val="00CA5EFC"/>
    <w:rsid w:val="00CB09A2"/>
    <w:rsid w:val="00CB6378"/>
    <w:rsid w:val="00CC0AAE"/>
    <w:rsid w:val="00CC1572"/>
    <w:rsid w:val="00CC4BC9"/>
    <w:rsid w:val="00CD5413"/>
    <w:rsid w:val="00CD551C"/>
    <w:rsid w:val="00CD5AE9"/>
    <w:rsid w:val="00CD6553"/>
    <w:rsid w:val="00CD6A5E"/>
    <w:rsid w:val="00CE19AB"/>
    <w:rsid w:val="00CF583E"/>
    <w:rsid w:val="00CF6971"/>
    <w:rsid w:val="00D04A70"/>
    <w:rsid w:val="00D100B5"/>
    <w:rsid w:val="00D204D3"/>
    <w:rsid w:val="00D26126"/>
    <w:rsid w:val="00D31792"/>
    <w:rsid w:val="00D418B2"/>
    <w:rsid w:val="00D41F1B"/>
    <w:rsid w:val="00D4353B"/>
    <w:rsid w:val="00D51060"/>
    <w:rsid w:val="00D57C5E"/>
    <w:rsid w:val="00D67221"/>
    <w:rsid w:val="00D70371"/>
    <w:rsid w:val="00D72993"/>
    <w:rsid w:val="00D82239"/>
    <w:rsid w:val="00D8611D"/>
    <w:rsid w:val="00D90C20"/>
    <w:rsid w:val="00D90D93"/>
    <w:rsid w:val="00D917E8"/>
    <w:rsid w:val="00D91F8C"/>
    <w:rsid w:val="00D92137"/>
    <w:rsid w:val="00D92FCB"/>
    <w:rsid w:val="00D94BA9"/>
    <w:rsid w:val="00DA3E1A"/>
    <w:rsid w:val="00DA477B"/>
    <w:rsid w:val="00DA73E3"/>
    <w:rsid w:val="00DB1F02"/>
    <w:rsid w:val="00DB5B21"/>
    <w:rsid w:val="00DB61DB"/>
    <w:rsid w:val="00DC4121"/>
    <w:rsid w:val="00DC7D48"/>
    <w:rsid w:val="00DD2E1F"/>
    <w:rsid w:val="00DE0CCD"/>
    <w:rsid w:val="00DE1B4B"/>
    <w:rsid w:val="00DE5D7E"/>
    <w:rsid w:val="00DF08A7"/>
    <w:rsid w:val="00DF0D79"/>
    <w:rsid w:val="00DF37F2"/>
    <w:rsid w:val="00DF7B07"/>
    <w:rsid w:val="00E03FE4"/>
    <w:rsid w:val="00E07709"/>
    <w:rsid w:val="00E07DE0"/>
    <w:rsid w:val="00E1362B"/>
    <w:rsid w:val="00E13ECD"/>
    <w:rsid w:val="00E2387A"/>
    <w:rsid w:val="00E26D0C"/>
    <w:rsid w:val="00E31146"/>
    <w:rsid w:val="00E313CD"/>
    <w:rsid w:val="00E338B1"/>
    <w:rsid w:val="00E3604B"/>
    <w:rsid w:val="00E4489B"/>
    <w:rsid w:val="00E61A78"/>
    <w:rsid w:val="00E7481C"/>
    <w:rsid w:val="00E75FF3"/>
    <w:rsid w:val="00E76A3D"/>
    <w:rsid w:val="00E859EB"/>
    <w:rsid w:val="00E91A36"/>
    <w:rsid w:val="00EA407A"/>
    <w:rsid w:val="00EA5738"/>
    <w:rsid w:val="00EA70AF"/>
    <w:rsid w:val="00EB05B1"/>
    <w:rsid w:val="00EB071F"/>
    <w:rsid w:val="00EB084D"/>
    <w:rsid w:val="00EB32D2"/>
    <w:rsid w:val="00EB3D47"/>
    <w:rsid w:val="00EB46D8"/>
    <w:rsid w:val="00EC4247"/>
    <w:rsid w:val="00EC46C2"/>
    <w:rsid w:val="00ED1FFE"/>
    <w:rsid w:val="00ED3B4E"/>
    <w:rsid w:val="00EE3AEA"/>
    <w:rsid w:val="00EE621B"/>
    <w:rsid w:val="00EF5AE7"/>
    <w:rsid w:val="00F00474"/>
    <w:rsid w:val="00F03F60"/>
    <w:rsid w:val="00F1573B"/>
    <w:rsid w:val="00F2570E"/>
    <w:rsid w:val="00F25A17"/>
    <w:rsid w:val="00F3755A"/>
    <w:rsid w:val="00F41009"/>
    <w:rsid w:val="00F46C62"/>
    <w:rsid w:val="00F5071C"/>
    <w:rsid w:val="00F526DA"/>
    <w:rsid w:val="00F56239"/>
    <w:rsid w:val="00F574F6"/>
    <w:rsid w:val="00F66198"/>
    <w:rsid w:val="00F6729E"/>
    <w:rsid w:val="00F72904"/>
    <w:rsid w:val="00F7512F"/>
    <w:rsid w:val="00F772AE"/>
    <w:rsid w:val="00F776D9"/>
    <w:rsid w:val="00F77B00"/>
    <w:rsid w:val="00F82AF3"/>
    <w:rsid w:val="00F85B02"/>
    <w:rsid w:val="00F91CA3"/>
    <w:rsid w:val="00F91ECB"/>
    <w:rsid w:val="00F94823"/>
    <w:rsid w:val="00F9609F"/>
    <w:rsid w:val="00F97893"/>
    <w:rsid w:val="00FA1470"/>
    <w:rsid w:val="00FB23A6"/>
    <w:rsid w:val="00FB6F19"/>
    <w:rsid w:val="00FC4B48"/>
    <w:rsid w:val="00FC5191"/>
    <w:rsid w:val="00FC5AB2"/>
    <w:rsid w:val="00FD5EFB"/>
    <w:rsid w:val="00FE2C62"/>
    <w:rsid w:val="00FF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846196"/>
    <w:pPr>
      <w:keepNext/>
      <w:keepLines/>
      <w:spacing w:after="97" w:line="255" w:lineRule="auto"/>
      <w:ind w:left="10" w:right="43" w:hanging="10"/>
      <w:outlineLvl w:val="0"/>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DE0CCD"/>
    <w:pPr>
      <w:spacing w:after="160" w:line="240" w:lineRule="exact"/>
    </w:pPr>
    <w:rPr>
      <w:rFonts w:ascii="Verdana" w:hAnsi="Verdana"/>
      <w:sz w:val="20"/>
      <w:szCs w:val="20"/>
    </w:rPr>
  </w:style>
  <w:style w:type="paragraph" w:styleId="Header">
    <w:name w:val="header"/>
    <w:basedOn w:val="Normal"/>
    <w:link w:val="HeaderChar"/>
    <w:uiPriority w:val="99"/>
    <w:rsid w:val="00DE0CCD"/>
    <w:pPr>
      <w:tabs>
        <w:tab w:val="center" w:pos="4680"/>
        <w:tab w:val="right" w:pos="9360"/>
      </w:tabs>
    </w:pPr>
    <w:rPr>
      <w:sz w:val="28"/>
      <w:szCs w:val="28"/>
      <w:lang w:val="vi-VN"/>
    </w:rPr>
  </w:style>
  <w:style w:type="character" w:customStyle="1" w:styleId="HeaderChar">
    <w:name w:val="Header Char"/>
    <w:link w:val="Header"/>
    <w:uiPriority w:val="99"/>
    <w:rsid w:val="00DE0CCD"/>
    <w:rPr>
      <w:sz w:val="28"/>
      <w:szCs w:val="28"/>
      <w:lang w:val="vi-VN" w:eastAsia="en-US" w:bidi="ar-SA"/>
    </w:rPr>
  </w:style>
  <w:style w:type="character" w:styleId="Strong">
    <w:name w:val="Strong"/>
    <w:qFormat/>
    <w:rsid w:val="00DE0CCD"/>
    <w:rPr>
      <w:b/>
      <w:bCs/>
    </w:rPr>
  </w:style>
  <w:style w:type="character" w:customStyle="1" w:styleId="apple-converted-space">
    <w:name w:val="apple-converted-space"/>
    <w:basedOn w:val="DefaultParagraphFont"/>
    <w:rsid w:val="00DE0CCD"/>
  </w:style>
  <w:style w:type="character" w:styleId="PageNumber">
    <w:name w:val="page number"/>
    <w:basedOn w:val="DefaultParagraphFont"/>
    <w:rsid w:val="00DE0CCD"/>
  </w:style>
  <w:style w:type="paragraph" w:styleId="Footer">
    <w:name w:val="footer"/>
    <w:basedOn w:val="Normal"/>
    <w:rsid w:val="00DE0CCD"/>
    <w:pPr>
      <w:tabs>
        <w:tab w:val="center" w:pos="4320"/>
        <w:tab w:val="right" w:pos="8640"/>
      </w:tabs>
    </w:pPr>
    <w:rPr>
      <w:sz w:val="28"/>
      <w:szCs w:val="28"/>
      <w:lang w:val="vi-VN"/>
    </w:rPr>
  </w:style>
  <w:style w:type="table" w:styleId="TableGrid">
    <w:name w:val="Table Grid"/>
    <w:basedOn w:val="TableNormal"/>
    <w:rsid w:val="0009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846196"/>
    <w:rPr>
      <w:b/>
      <w:color w:val="00000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846196"/>
    <w:pPr>
      <w:keepNext/>
      <w:keepLines/>
      <w:spacing w:after="97" w:line="255" w:lineRule="auto"/>
      <w:ind w:left="10" w:right="43" w:hanging="10"/>
      <w:outlineLvl w:val="0"/>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DE0CCD"/>
    <w:pPr>
      <w:spacing w:after="160" w:line="240" w:lineRule="exact"/>
    </w:pPr>
    <w:rPr>
      <w:rFonts w:ascii="Verdana" w:hAnsi="Verdana"/>
      <w:sz w:val="20"/>
      <w:szCs w:val="20"/>
    </w:rPr>
  </w:style>
  <w:style w:type="paragraph" w:styleId="Header">
    <w:name w:val="header"/>
    <w:basedOn w:val="Normal"/>
    <w:link w:val="HeaderChar"/>
    <w:uiPriority w:val="99"/>
    <w:rsid w:val="00DE0CCD"/>
    <w:pPr>
      <w:tabs>
        <w:tab w:val="center" w:pos="4680"/>
        <w:tab w:val="right" w:pos="9360"/>
      </w:tabs>
    </w:pPr>
    <w:rPr>
      <w:sz w:val="28"/>
      <w:szCs w:val="28"/>
      <w:lang w:val="vi-VN"/>
    </w:rPr>
  </w:style>
  <w:style w:type="character" w:customStyle="1" w:styleId="HeaderChar">
    <w:name w:val="Header Char"/>
    <w:link w:val="Header"/>
    <w:uiPriority w:val="99"/>
    <w:rsid w:val="00DE0CCD"/>
    <w:rPr>
      <w:sz w:val="28"/>
      <w:szCs w:val="28"/>
      <w:lang w:val="vi-VN" w:eastAsia="en-US" w:bidi="ar-SA"/>
    </w:rPr>
  </w:style>
  <w:style w:type="character" w:styleId="Strong">
    <w:name w:val="Strong"/>
    <w:qFormat/>
    <w:rsid w:val="00DE0CCD"/>
    <w:rPr>
      <w:b/>
      <w:bCs/>
    </w:rPr>
  </w:style>
  <w:style w:type="character" w:customStyle="1" w:styleId="apple-converted-space">
    <w:name w:val="apple-converted-space"/>
    <w:basedOn w:val="DefaultParagraphFont"/>
    <w:rsid w:val="00DE0CCD"/>
  </w:style>
  <w:style w:type="character" w:styleId="PageNumber">
    <w:name w:val="page number"/>
    <w:basedOn w:val="DefaultParagraphFont"/>
    <w:rsid w:val="00DE0CCD"/>
  </w:style>
  <w:style w:type="paragraph" w:styleId="Footer">
    <w:name w:val="footer"/>
    <w:basedOn w:val="Normal"/>
    <w:rsid w:val="00DE0CCD"/>
    <w:pPr>
      <w:tabs>
        <w:tab w:val="center" w:pos="4320"/>
        <w:tab w:val="right" w:pos="8640"/>
      </w:tabs>
    </w:pPr>
    <w:rPr>
      <w:sz w:val="28"/>
      <w:szCs w:val="28"/>
      <w:lang w:val="vi-VN"/>
    </w:rPr>
  </w:style>
  <w:style w:type="table" w:styleId="TableGrid">
    <w:name w:val="Table Grid"/>
    <w:basedOn w:val="TableNormal"/>
    <w:rsid w:val="0009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846196"/>
    <w:rPr>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ĐẢNG BỘ TỈNH QUẢNG NAM                    ĐẢNG CỘNG SẢN VIỆT NAM</vt:lpstr>
    </vt:vector>
  </TitlesOfParts>
  <Company>http://vinhcuu.net</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QUẢNG NAM                    ĐẢNG CỘNG SẢN VIỆT NAM</dc:title>
  <dc:creator>VinhCuu Center</dc:creator>
  <cp:lastModifiedBy>A</cp:lastModifiedBy>
  <cp:revision>2</cp:revision>
  <cp:lastPrinted>2021-09-29T03:12:00Z</cp:lastPrinted>
  <dcterms:created xsi:type="dcterms:W3CDTF">2021-09-29T03:13:00Z</dcterms:created>
  <dcterms:modified xsi:type="dcterms:W3CDTF">2021-09-29T03:13:00Z</dcterms:modified>
</cp:coreProperties>
</file>